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0362BD">
        <w:t>0</w:t>
      </w:r>
      <w:r w:rsidR="00626B77">
        <w:t>3</w:t>
      </w:r>
      <w:r w:rsidR="00E471CA">
        <w:t xml:space="preserve"> DE </w:t>
      </w:r>
      <w:r w:rsidR="000362BD">
        <w:t>SEPTEMBRE</w:t>
      </w:r>
      <w:r w:rsidR="00E471CA">
        <w:t xml:space="preserve">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</w:t>
      </w:r>
      <w:r w:rsidR="00626B77">
        <w:rPr>
          <w:b/>
          <w:color w:val="000000"/>
        </w:rPr>
        <w:t>5</w:t>
      </w:r>
      <w:r w:rsidR="00B51289">
        <w:rPr>
          <w:b/>
          <w:color w:val="000000"/>
        </w:rPr>
        <w:t>3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B51289">
        <w:rPr>
          <w:b/>
          <w:bCs/>
        </w:rPr>
        <w:t>960</w:t>
      </w:r>
      <w:r w:rsidR="000613DE">
        <w:rPr>
          <w:b/>
          <w:bCs/>
        </w:rPr>
        <w:t>-20</w:t>
      </w:r>
    </w:p>
    <w:p w:rsidR="00626B77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B51289">
        <w:t>BOTON GASTRICO 18FR, 2.0 CM BAJO PERFIL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626B77">
        <w:rPr>
          <w:b/>
          <w:color w:val="FF0000"/>
          <w:sz w:val="28"/>
          <w:szCs w:val="28"/>
          <w:u w:val="single"/>
        </w:rPr>
        <w:t>07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 xml:space="preserve">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B536FC" w:rsidRPr="0012223B" w:rsidRDefault="000B2CA5" w:rsidP="00DF267B">
      <w:pPr>
        <w:jc w:val="both"/>
      </w:pPr>
      <w:hyperlink r:id="rId9" w:history="1">
        <w:r w:rsidR="00E471CA">
          <w:rPr>
            <w:rStyle w:val="Hipervnculo"/>
          </w:rPr>
          <w:t>compras.pfis@sanjuan.gov.ar</w:t>
        </w:r>
      </w:hyperlink>
    </w:p>
    <w:sectPr w:rsidR="00B536FC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68" w:rsidRDefault="00D67868" w:rsidP="004E5478">
      <w:r>
        <w:separator/>
      </w:r>
    </w:p>
  </w:endnote>
  <w:endnote w:type="continuationSeparator" w:id="0">
    <w:p w:rsidR="00D67868" w:rsidRDefault="00D67868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D67868" w:rsidRPr="009825EC" w:rsidRDefault="00D67868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D67868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D67868" w:rsidRPr="009825EC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68" w:rsidRDefault="00D67868" w:rsidP="004E5478">
      <w:r>
        <w:separator/>
      </w:r>
    </w:p>
  </w:footnote>
  <w:footnote w:type="continuationSeparator" w:id="0">
    <w:p w:rsidR="00D67868" w:rsidRDefault="00D67868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868" w:rsidRDefault="00D67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BDC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1E82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1289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67868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52D0-52A9-477D-BD0A-8062414A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2020-09-01T14:24:00Z</cp:lastPrinted>
  <dcterms:created xsi:type="dcterms:W3CDTF">2020-09-03T12:05:00Z</dcterms:created>
  <dcterms:modified xsi:type="dcterms:W3CDTF">2020-09-03T12:05:00Z</dcterms:modified>
</cp:coreProperties>
</file>