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06" w:rsidRPr="00F96506" w:rsidRDefault="00F96506" w:rsidP="00F9650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6506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E85788">
        <w:rPr>
          <w:rFonts w:ascii="Arial" w:hAnsi="Arial" w:cs="Arial"/>
          <w:b/>
          <w:sz w:val="28"/>
          <w:szCs w:val="28"/>
          <w:u w:val="single"/>
        </w:rPr>
        <w:t>87</w:t>
      </w:r>
      <w:r w:rsidRPr="00F96506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78"/>
        <w:gridCol w:w="1418"/>
      </w:tblGrid>
      <w:tr w:rsidR="00E85788" w:rsidRPr="00333640" w:rsidTr="00E85788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788" w:rsidRPr="00333640" w:rsidRDefault="00E85788" w:rsidP="000C30A0">
            <w:pPr>
              <w:contextualSpacing/>
              <w:rPr>
                <w:rFonts w:cs="Times New Roman"/>
                <w:szCs w:val="24"/>
              </w:rPr>
            </w:pPr>
            <w:proofErr w:type="spellStart"/>
            <w:r w:rsidRPr="00333640">
              <w:rPr>
                <w:rFonts w:cs="Times New Roman"/>
                <w:szCs w:val="24"/>
              </w:rPr>
              <w:t>Reng</w:t>
            </w:r>
            <w:proofErr w:type="spellEnd"/>
            <w:r w:rsidRPr="00333640">
              <w:rPr>
                <w:rFonts w:cs="Times New Roman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788" w:rsidRPr="00333640" w:rsidRDefault="00E85788" w:rsidP="000C30A0">
            <w:pPr>
              <w:contextualSpacing/>
              <w:rPr>
                <w:rFonts w:cs="Times New Roman"/>
                <w:szCs w:val="24"/>
              </w:rPr>
            </w:pPr>
            <w:r w:rsidRPr="00333640">
              <w:rPr>
                <w:rFonts w:cs="Times New Roman"/>
                <w:szCs w:val="24"/>
              </w:rPr>
              <w:t xml:space="preserve">Detalle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788" w:rsidRPr="00333640" w:rsidRDefault="00E85788" w:rsidP="000C30A0">
            <w:pPr>
              <w:contextualSpacing/>
              <w:rPr>
                <w:rFonts w:cs="Times New Roman"/>
                <w:szCs w:val="24"/>
              </w:rPr>
            </w:pPr>
            <w:r w:rsidRPr="00333640">
              <w:rPr>
                <w:rFonts w:cs="Times New Roman"/>
                <w:szCs w:val="24"/>
              </w:rPr>
              <w:t>Cantidad</w:t>
            </w:r>
          </w:p>
        </w:tc>
      </w:tr>
      <w:tr w:rsidR="00E85788" w:rsidRPr="00333640" w:rsidTr="00E85788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88" w:rsidRPr="00333640" w:rsidRDefault="00E85788" w:rsidP="000C30A0">
            <w:pPr>
              <w:contextualSpacing/>
              <w:rPr>
                <w:rFonts w:cs="Times New Roman"/>
                <w:b/>
                <w:bCs/>
                <w:szCs w:val="24"/>
                <w:lang w:val="es-ES_tradnl"/>
              </w:rPr>
            </w:pPr>
            <w:r w:rsidRPr="00333640">
              <w:rPr>
                <w:rFonts w:cs="Times New Roman"/>
                <w:b/>
                <w:bCs/>
                <w:szCs w:val="24"/>
                <w:lang w:val="es-ES_tradnl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788" w:rsidRPr="00333640" w:rsidRDefault="00E85788" w:rsidP="000C30A0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333640">
              <w:rPr>
                <w:rFonts w:cs="Times New Roman"/>
                <w:szCs w:val="24"/>
                <w:lang w:val="es-ES_tradnl"/>
              </w:rPr>
              <w:t xml:space="preserve">Incubadora de  Traslado: Apta para funcionar con 12 VCC de la batería de la ambulancia, con batería propia (debe venir incluida) o conectada a la red de corriente alterna 220 VCA con carga automática de la batería (debe incluir cargador automático). Debe poseer control </w:t>
            </w:r>
            <w:proofErr w:type="spellStart"/>
            <w:r w:rsidRPr="00333640">
              <w:rPr>
                <w:rFonts w:cs="Times New Roman"/>
                <w:szCs w:val="24"/>
                <w:lang w:val="es-ES_tradnl"/>
              </w:rPr>
              <w:t>microprocesado</w:t>
            </w:r>
            <w:proofErr w:type="spellEnd"/>
            <w:r w:rsidRPr="00333640">
              <w:rPr>
                <w:rFonts w:cs="Times New Roman"/>
                <w:szCs w:val="24"/>
                <w:lang w:val="es-ES_tradnl"/>
              </w:rPr>
              <w:t xml:space="preserve"> de la temperaturas de aire (debe incluir la sonda). Colchón tipo nido. Autonomía de batería de al menos 3 hs. Soporte para dos tanques de oxígeno, donde deben venir incluidos 2 (dos) tubos de oxígeno medicinal con regulador de flujo (instalados en la incubadora). Doble pared aislante para una mejor estabilización de la temperatura y múltiples accesos. Microfiltro de aire y oxígeno. Humidificación. Luz de procedimiento. Debe poseer alarmas audiovisuales. Debe poseer carro de transporte plegable. La instalación está a cargo de la empresa adjudicataria. Deben venir incluidos manuales de usuario y técnico en idioma Español. Debe poseer certificación de ANMAT.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788" w:rsidRPr="00333640" w:rsidRDefault="00E85788" w:rsidP="000C30A0">
            <w:pPr>
              <w:contextualSpacing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  <w:lang w:val="es-ES_tradnl"/>
              </w:rPr>
              <w:t>1</w:t>
            </w:r>
          </w:p>
        </w:tc>
      </w:tr>
    </w:tbl>
    <w:p w:rsidR="00E85788" w:rsidRDefault="00E85788" w:rsidP="00F96506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bookmarkStart w:id="0" w:name="_GoBack"/>
      <w:bookmarkEnd w:id="0"/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E7" w:rsidRDefault="00C04EE7" w:rsidP="00044DD7">
      <w:pPr>
        <w:spacing w:after="0" w:line="240" w:lineRule="auto"/>
      </w:pPr>
      <w:r>
        <w:separator/>
      </w:r>
    </w:p>
  </w:endnote>
  <w:endnote w:type="continuationSeparator" w:id="0">
    <w:p w:rsidR="00C04EE7" w:rsidRDefault="00C04EE7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E7" w:rsidRDefault="00C04EE7" w:rsidP="00044DD7">
      <w:pPr>
        <w:spacing w:after="0" w:line="240" w:lineRule="auto"/>
      </w:pPr>
      <w:r>
        <w:separator/>
      </w:r>
    </w:p>
  </w:footnote>
  <w:footnote w:type="continuationSeparator" w:id="0">
    <w:p w:rsidR="00C04EE7" w:rsidRDefault="00C04EE7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A07"/>
    <w:rsid w:val="00150C4C"/>
    <w:rsid w:val="001564AA"/>
    <w:rsid w:val="00161FFB"/>
    <w:rsid w:val="00180392"/>
    <w:rsid w:val="00183B31"/>
    <w:rsid w:val="0018653B"/>
    <w:rsid w:val="001870EF"/>
    <w:rsid w:val="001875B0"/>
    <w:rsid w:val="0019343E"/>
    <w:rsid w:val="00195E55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C5600"/>
    <w:rsid w:val="002C77DF"/>
    <w:rsid w:val="002F112B"/>
    <w:rsid w:val="00303EA7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660A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217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140</cp:revision>
  <dcterms:created xsi:type="dcterms:W3CDTF">2019-01-14T11:30:00Z</dcterms:created>
  <dcterms:modified xsi:type="dcterms:W3CDTF">2019-11-22T16:12:00Z</dcterms:modified>
</cp:coreProperties>
</file>