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68" w:rsidRDefault="00BF2D68" w:rsidP="00BF2D68">
      <w:pPr>
        <w:jc w:val="center"/>
        <w:rPr>
          <w:rFonts w:ascii="Arial" w:hAnsi="Arial" w:cs="Arial"/>
          <w:b/>
          <w:sz w:val="28"/>
          <w:szCs w:val="28"/>
          <w:u w:val="single"/>
        </w:rPr>
      </w:pPr>
      <w:r w:rsidRPr="00BF2D68">
        <w:rPr>
          <w:rFonts w:ascii="Arial" w:hAnsi="Arial" w:cs="Arial"/>
          <w:b/>
          <w:sz w:val="28"/>
          <w:szCs w:val="28"/>
          <w:u w:val="single"/>
        </w:rPr>
        <w:t xml:space="preserve">COMPRA DIRECTA  N° </w:t>
      </w:r>
      <w:r w:rsidR="009E7521">
        <w:rPr>
          <w:rFonts w:ascii="Arial" w:hAnsi="Arial" w:cs="Arial"/>
          <w:b/>
          <w:sz w:val="28"/>
          <w:szCs w:val="28"/>
          <w:u w:val="single"/>
        </w:rPr>
        <w:t>15</w:t>
      </w:r>
      <w:r w:rsidRPr="00BF2D68">
        <w:rPr>
          <w:rFonts w:ascii="Arial" w:hAnsi="Arial" w:cs="Arial"/>
          <w:b/>
          <w:sz w:val="28"/>
          <w:szCs w:val="28"/>
          <w:u w:val="single"/>
        </w:rPr>
        <w:t>/19</w:t>
      </w:r>
    </w:p>
    <w:p w:rsidR="006A2234" w:rsidRDefault="00B027E4" w:rsidP="00150C4C">
      <w:pPr>
        <w:jc w:val="both"/>
        <w:rPr>
          <w:rFonts w:ascii="Verdana" w:hAnsi="Verdana" w:cs="Arial"/>
          <w:b/>
          <w:sz w:val="20"/>
          <w:szCs w:val="20"/>
          <w:u w:val="single"/>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División Compras: Av. Libertador San Martín Nº 750-Oeste- 3er piso- Centro Cívico- San Juan.</w:t>
      </w:r>
    </w:p>
    <w:tbl>
      <w:tblPr>
        <w:tblW w:w="8804" w:type="dxa"/>
        <w:tblInd w:w="55" w:type="dxa"/>
        <w:tblCellMar>
          <w:left w:w="70" w:type="dxa"/>
          <w:right w:w="70" w:type="dxa"/>
        </w:tblCellMar>
        <w:tblLook w:val="04A0" w:firstRow="1" w:lastRow="0" w:firstColumn="1" w:lastColumn="0" w:noHBand="0" w:noVBand="1"/>
      </w:tblPr>
      <w:tblGrid>
        <w:gridCol w:w="800"/>
        <w:gridCol w:w="820"/>
        <w:gridCol w:w="5625"/>
        <w:gridCol w:w="1559"/>
      </w:tblGrid>
      <w:tr w:rsidR="009E7521" w:rsidRPr="00A23293" w:rsidTr="009E7521">
        <w:trPr>
          <w:trHeight w:val="490"/>
        </w:trPr>
        <w:tc>
          <w:tcPr>
            <w:tcW w:w="800" w:type="dxa"/>
            <w:tcBorders>
              <w:top w:val="nil"/>
              <w:left w:val="nil"/>
              <w:bottom w:val="nil"/>
              <w:right w:val="nil"/>
            </w:tcBorders>
            <w:shd w:val="clear" w:color="auto" w:fill="auto"/>
            <w:noWrap/>
            <w:vAlign w:val="center"/>
            <w:hideMark/>
          </w:tcPr>
          <w:p w:rsidR="009E7521" w:rsidRPr="00A23293" w:rsidRDefault="009E7521" w:rsidP="00CD4F35">
            <w:pPr>
              <w:spacing w:after="0" w:line="240" w:lineRule="auto"/>
              <w:jc w:val="center"/>
              <w:rPr>
                <w:rFonts w:ascii="Times New Roman" w:hAnsi="Times New Roman" w:cs="Times New Roman"/>
                <w:sz w:val="24"/>
                <w:szCs w:val="24"/>
                <w:lang w:val="es-ES_tradnl"/>
              </w:rPr>
            </w:pPr>
            <w:proofErr w:type="spellStart"/>
            <w:r w:rsidRPr="00A23293">
              <w:rPr>
                <w:rFonts w:ascii="Times New Roman" w:hAnsi="Times New Roman" w:cs="Times New Roman"/>
                <w:sz w:val="24"/>
                <w:szCs w:val="24"/>
                <w:lang w:val="es-ES_tradnl"/>
              </w:rPr>
              <w:t>Reng</w:t>
            </w:r>
            <w:proofErr w:type="spellEnd"/>
            <w:r w:rsidRPr="00A23293">
              <w:rPr>
                <w:rFonts w:ascii="Times New Roman" w:hAnsi="Times New Roman" w:cs="Times New Roman"/>
                <w:sz w:val="24"/>
                <w:szCs w:val="24"/>
                <w:lang w:val="es-ES_tradnl"/>
              </w:rPr>
              <w:t>.</w:t>
            </w:r>
          </w:p>
        </w:tc>
        <w:tc>
          <w:tcPr>
            <w:tcW w:w="820" w:type="dxa"/>
            <w:tcBorders>
              <w:top w:val="nil"/>
              <w:left w:val="nil"/>
              <w:bottom w:val="nil"/>
              <w:right w:val="nil"/>
            </w:tcBorders>
            <w:shd w:val="clear" w:color="auto" w:fill="auto"/>
            <w:noWrap/>
            <w:vAlign w:val="center"/>
            <w:hideMark/>
          </w:tcPr>
          <w:p w:rsidR="009E7521" w:rsidRPr="00A23293" w:rsidRDefault="009E7521" w:rsidP="00CD4F35">
            <w:pPr>
              <w:spacing w:after="0" w:line="240" w:lineRule="auto"/>
              <w:jc w:val="center"/>
              <w:rPr>
                <w:rFonts w:ascii="Times New Roman" w:hAnsi="Times New Roman" w:cs="Times New Roman"/>
                <w:sz w:val="24"/>
                <w:szCs w:val="24"/>
                <w:lang w:val="es-ES_tradnl"/>
              </w:rPr>
            </w:pPr>
            <w:r w:rsidRPr="00A23293">
              <w:rPr>
                <w:rFonts w:ascii="Times New Roman" w:hAnsi="Times New Roman" w:cs="Times New Roman"/>
                <w:sz w:val="24"/>
                <w:szCs w:val="24"/>
                <w:lang w:val="es-ES_tradnl"/>
              </w:rPr>
              <w:t>Partida</w:t>
            </w:r>
          </w:p>
        </w:tc>
        <w:tc>
          <w:tcPr>
            <w:tcW w:w="5625" w:type="dxa"/>
            <w:tcBorders>
              <w:top w:val="nil"/>
              <w:left w:val="nil"/>
              <w:bottom w:val="nil"/>
              <w:right w:val="nil"/>
            </w:tcBorders>
            <w:shd w:val="clear" w:color="auto" w:fill="auto"/>
            <w:noWrap/>
            <w:vAlign w:val="center"/>
            <w:hideMark/>
          </w:tcPr>
          <w:p w:rsidR="009E7521" w:rsidRPr="00A23293" w:rsidRDefault="009E7521" w:rsidP="00CD4F35">
            <w:pPr>
              <w:spacing w:after="0" w:line="240" w:lineRule="auto"/>
              <w:jc w:val="center"/>
              <w:rPr>
                <w:rFonts w:ascii="Times New Roman" w:hAnsi="Times New Roman" w:cs="Times New Roman"/>
                <w:sz w:val="24"/>
                <w:szCs w:val="24"/>
                <w:lang w:val="es-ES_tradnl"/>
              </w:rPr>
            </w:pPr>
            <w:r w:rsidRPr="00A23293">
              <w:rPr>
                <w:rFonts w:ascii="Times New Roman" w:hAnsi="Times New Roman" w:cs="Times New Roman"/>
                <w:sz w:val="24"/>
                <w:szCs w:val="24"/>
                <w:lang w:val="es-ES_tradnl"/>
              </w:rPr>
              <w:t>Detalle</w:t>
            </w:r>
          </w:p>
        </w:tc>
        <w:tc>
          <w:tcPr>
            <w:tcW w:w="1559" w:type="dxa"/>
            <w:tcBorders>
              <w:top w:val="nil"/>
              <w:left w:val="nil"/>
              <w:bottom w:val="nil"/>
              <w:right w:val="nil"/>
            </w:tcBorders>
            <w:shd w:val="clear" w:color="auto" w:fill="auto"/>
            <w:vAlign w:val="center"/>
            <w:hideMark/>
          </w:tcPr>
          <w:p w:rsidR="009E7521" w:rsidRPr="00A23293" w:rsidRDefault="009E7521" w:rsidP="00CD4F35">
            <w:pPr>
              <w:spacing w:after="0" w:line="240" w:lineRule="auto"/>
              <w:jc w:val="center"/>
              <w:rPr>
                <w:rFonts w:ascii="Times New Roman" w:hAnsi="Times New Roman" w:cs="Times New Roman"/>
                <w:sz w:val="24"/>
                <w:szCs w:val="24"/>
                <w:lang w:val="es-ES_tradnl"/>
              </w:rPr>
            </w:pPr>
            <w:r w:rsidRPr="00A23293">
              <w:rPr>
                <w:rFonts w:ascii="Times New Roman" w:hAnsi="Times New Roman" w:cs="Times New Roman"/>
                <w:sz w:val="24"/>
                <w:szCs w:val="24"/>
                <w:lang w:val="es-ES_tradnl"/>
              </w:rPr>
              <w:t xml:space="preserve">Cantidad </w:t>
            </w:r>
          </w:p>
        </w:tc>
      </w:tr>
      <w:tr w:rsidR="009E7521" w:rsidRPr="00A23293" w:rsidTr="009E7521">
        <w:trPr>
          <w:trHeight w:val="41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521" w:rsidRPr="00A23293" w:rsidRDefault="009E7521" w:rsidP="00CD4F35">
            <w:pPr>
              <w:spacing w:after="0" w:line="240" w:lineRule="auto"/>
              <w:jc w:val="center"/>
              <w:rPr>
                <w:rFonts w:ascii="Times New Roman" w:hAnsi="Times New Roman" w:cs="Times New Roman"/>
                <w:sz w:val="24"/>
                <w:szCs w:val="24"/>
                <w:lang w:val="es-ES_tradnl"/>
              </w:rPr>
            </w:pPr>
            <w:r w:rsidRPr="00A23293">
              <w:rPr>
                <w:rFonts w:ascii="Times New Roman" w:hAnsi="Times New Roman" w:cs="Times New Roman"/>
                <w:sz w:val="24"/>
                <w:szCs w:val="24"/>
                <w:lang w:val="es-ES_tradnl"/>
              </w:rPr>
              <w:t>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E7521" w:rsidRPr="00A23293" w:rsidRDefault="009E7521" w:rsidP="00CD4F35">
            <w:pPr>
              <w:spacing w:after="0" w:line="240" w:lineRule="auto"/>
              <w:jc w:val="center"/>
              <w:rPr>
                <w:rFonts w:ascii="Times New Roman" w:hAnsi="Times New Roman" w:cs="Times New Roman"/>
                <w:sz w:val="24"/>
                <w:szCs w:val="24"/>
                <w:lang w:val="es-ES_tradnl"/>
              </w:rPr>
            </w:pPr>
            <w:r w:rsidRPr="00A23293">
              <w:rPr>
                <w:rFonts w:ascii="Times New Roman" w:hAnsi="Times New Roman" w:cs="Times New Roman"/>
                <w:sz w:val="24"/>
                <w:szCs w:val="24"/>
                <w:lang w:val="es-ES_tradnl"/>
              </w:rPr>
              <w:t>4.3.03</w:t>
            </w:r>
          </w:p>
        </w:tc>
        <w:tc>
          <w:tcPr>
            <w:tcW w:w="5625" w:type="dxa"/>
            <w:tcBorders>
              <w:top w:val="single" w:sz="4" w:space="0" w:color="auto"/>
              <w:left w:val="nil"/>
              <w:bottom w:val="single" w:sz="4" w:space="0" w:color="auto"/>
              <w:right w:val="single" w:sz="4" w:space="0" w:color="auto"/>
            </w:tcBorders>
            <w:shd w:val="clear" w:color="auto" w:fill="auto"/>
            <w:noWrap/>
            <w:vAlign w:val="center"/>
            <w:hideMark/>
          </w:tcPr>
          <w:p w:rsidR="009E7521" w:rsidRPr="00A23293" w:rsidRDefault="009E7521" w:rsidP="00CD4F35">
            <w:pPr>
              <w:spacing w:after="0" w:line="240" w:lineRule="auto"/>
              <w:rPr>
                <w:rFonts w:ascii="Times New Roman" w:hAnsi="Times New Roman" w:cs="Times New Roman"/>
                <w:sz w:val="24"/>
                <w:szCs w:val="24"/>
                <w:lang w:val="es-ES_tradnl"/>
              </w:rPr>
            </w:pPr>
            <w:proofErr w:type="spellStart"/>
            <w:r w:rsidRPr="00A23293">
              <w:rPr>
                <w:rFonts w:ascii="Times New Roman" w:hAnsi="Times New Roman" w:cs="Times New Roman"/>
                <w:sz w:val="24"/>
                <w:szCs w:val="24"/>
                <w:lang w:val="es-ES_tradnl"/>
              </w:rPr>
              <w:t>Autorefractómetro</w:t>
            </w:r>
            <w:proofErr w:type="spellEnd"/>
            <w:r w:rsidRPr="00A23293">
              <w:rPr>
                <w:rFonts w:ascii="Times New Roman" w:hAnsi="Times New Roman" w:cs="Times New Roman"/>
                <w:sz w:val="24"/>
                <w:szCs w:val="24"/>
                <w:lang w:val="es-ES_tradnl"/>
              </w:rPr>
              <w:t xml:space="preserve"> con </w:t>
            </w:r>
            <w:proofErr w:type="spellStart"/>
            <w:r w:rsidRPr="00A23293">
              <w:rPr>
                <w:rFonts w:ascii="Times New Roman" w:hAnsi="Times New Roman" w:cs="Times New Roman"/>
                <w:sz w:val="24"/>
                <w:szCs w:val="24"/>
                <w:lang w:val="es-ES_tradnl"/>
              </w:rPr>
              <w:t>queratómetro</w:t>
            </w:r>
            <w:proofErr w:type="spellEnd"/>
            <w:r w:rsidRPr="00A23293">
              <w:rPr>
                <w:rFonts w:ascii="Times New Roman" w:hAnsi="Times New Roman" w:cs="Times New Roman"/>
                <w:sz w:val="24"/>
                <w:szCs w:val="24"/>
                <w:lang w:val="es-ES_tradnl"/>
              </w:rPr>
              <w:t xml:space="preserve">:   </w:t>
            </w:r>
            <w:proofErr w:type="spellStart"/>
            <w:r w:rsidRPr="00A23293">
              <w:rPr>
                <w:rFonts w:ascii="Times New Roman" w:hAnsi="Times New Roman" w:cs="Times New Roman"/>
                <w:sz w:val="24"/>
                <w:szCs w:val="24"/>
                <w:lang w:val="es-ES_tradnl"/>
              </w:rPr>
              <w:t>Refractometría</w:t>
            </w:r>
            <w:proofErr w:type="spellEnd"/>
            <w:r w:rsidRPr="00A23293">
              <w:rPr>
                <w:rFonts w:ascii="Times New Roman" w:hAnsi="Times New Roman" w:cs="Times New Roman"/>
                <w:sz w:val="24"/>
                <w:szCs w:val="24"/>
                <w:lang w:val="es-ES_tradnl"/>
              </w:rPr>
              <w:t xml:space="preserve">: Esfera:-0.25D ~ 22.00 D; Cilindro: 0.00D ~ _10.00D;   Distancia pupila (PD): 10mm ~ 85mm; Diámetro de la pupila mínima: 2 mm; </w:t>
            </w:r>
            <w:proofErr w:type="spellStart"/>
            <w:r w:rsidRPr="00A23293">
              <w:rPr>
                <w:rFonts w:ascii="Times New Roman" w:hAnsi="Times New Roman" w:cs="Times New Roman"/>
                <w:sz w:val="24"/>
                <w:szCs w:val="24"/>
                <w:lang w:val="es-ES_tradnl"/>
              </w:rPr>
              <w:t>Queratometría</w:t>
            </w:r>
            <w:proofErr w:type="spellEnd"/>
            <w:r w:rsidRPr="00A23293">
              <w:rPr>
                <w:rFonts w:ascii="Times New Roman" w:hAnsi="Times New Roman" w:cs="Times New Roman"/>
                <w:sz w:val="24"/>
                <w:szCs w:val="24"/>
                <w:lang w:val="es-ES_tradnl"/>
              </w:rPr>
              <w:t xml:space="preserve">: Radio de curvatura: 5.0mm ~ 10.2mm; </w:t>
            </w:r>
            <w:proofErr w:type="spellStart"/>
            <w:r w:rsidRPr="00A23293">
              <w:rPr>
                <w:rFonts w:ascii="Times New Roman" w:hAnsi="Times New Roman" w:cs="Times New Roman"/>
                <w:sz w:val="24"/>
                <w:szCs w:val="24"/>
                <w:lang w:val="es-ES_tradnl"/>
              </w:rPr>
              <w:t>Power</w:t>
            </w:r>
            <w:proofErr w:type="spellEnd"/>
            <w:r w:rsidRPr="00A23293">
              <w:rPr>
                <w:rFonts w:ascii="Times New Roman" w:hAnsi="Times New Roman" w:cs="Times New Roman"/>
                <w:sz w:val="24"/>
                <w:szCs w:val="24"/>
                <w:lang w:val="es-ES_tradnl"/>
              </w:rPr>
              <w:t xml:space="preserve"> corneal: 33.00D 67.50D ~</w:t>
            </w:r>
            <w:proofErr w:type="gramStart"/>
            <w:r w:rsidRPr="00A23293">
              <w:rPr>
                <w:rFonts w:ascii="Times New Roman" w:hAnsi="Times New Roman" w:cs="Times New Roman"/>
                <w:sz w:val="24"/>
                <w:szCs w:val="24"/>
                <w:lang w:val="es-ES_tradnl"/>
              </w:rPr>
              <w:t>;Corneal</w:t>
            </w:r>
            <w:proofErr w:type="gramEnd"/>
            <w:r w:rsidRPr="00A23293">
              <w:rPr>
                <w:rFonts w:ascii="Times New Roman" w:hAnsi="Times New Roman" w:cs="Times New Roman"/>
                <w:sz w:val="24"/>
                <w:szCs w:val="24"/>
                <w:lang w:val="es-ES_tradnl"/>
              </w:rPr>
              <w:t xml:space="preserve"> Astigmatismo: 0.00mm ~ 15.0mm; </w:t>
            </w:r>
            <w:proofErr w:type="spellStart"/>
            <w:r w:rsidRPr="00A23293">
              <w:rPr>
                <w:rFonts w:ascii="Times New Roman" w:hAnsi="Times New Roman" w:cs="Times New Roman"/>
                <w:sz w:val="24"/>
                <w:szCs w:val="24"/>
                <w:lang w:val="es-ES_tradnl"/>
              </w:rPr>
              <w:t>Medicion</w:t>
            </w:r>
            <w:proofErr w:type="spellEnd"/>
            <w:r w:rsidRPr="00A23293">
              <w:rPr>
                <w:rFonts w:ascii="Times New Roman" w:hAnsi="Times New Roman" w:cs="Times New Roman"/>
                <w:sz w:val="24"/>
                <w:szCs w:val="24"/>
                <w:lang w:val="es-ES_tradnl"/>
              </w:rPr>
              <w:t xml:space="preserve"> del diámetro de la córnea: 2.0mm ~ 12.00mm;  Datos de la memoria: 10 para cada ojo mínimo; </w:t>
            </w:r>
            <w:proofErr w:type="spellStart"/>
            <w:r w:rsidRPr="00A23293">
              <w:rPr>
                <w:rFonts w:ascii="Times New Roman" w:hAnsi="Times New Roman" w:cs="Times New Roman"/>
                <w:sz w:val="24"/>
                <w:szCs w:val="24"/>
                <w:lang w:val="es-ES_tradnl"/>
              </w:rPr>
              <w:t>dede</w:t>
            </w:r>
            <w:proofErr w:type="spellEnd"/>
            <w:r w:rsidRPr="00A23293">
              <w:rPr>
                <w:rFonts w:ascii="Times New Roman" w:hAnsi="Times New Roman" w:cs="Times New Roman"/>
                <w:sz w:val="24"/>
                <w:szCs w:val="24"/>
                <w:lang w:val="es-ES_tradnl"/>
              </w:rPr>
              <w:t xml:space="preserve"> contar con pantalla LCD. Debe contar con impresora interna térmica. Debe contar con salida para conexión con PC. Debe contar con software adecuado para realizar las distintas mediciones. Manuales en Idioma Español. Debe estar autorizado por ANMAT.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E7521" w:rsidRPr="00A23293" w:rsidRDefault="009E7521" w:rsidP="00CD4F35">
            <w:pPr>
              <w:spacing w:after="0" w:line="240" w:lineRule="auto"/>
              <w:jc w:val="center"/>
              <w:rPr>
                <w:rFonts w:ascii="Times New Roman" w:hAnsi="Times New Roman" w:cs="Times New Roman"/>
                <w:sz w:val="24"/>
                <w:szCs w:val="24"/>
                <w:lang w:val="es-ES_tradnl"/>
              </w:rPr>
            </w:pPr>
            <w:r w:rsidRPr="00A23293">
              <w:rPr>
                <w:rFonts w:ascii="Times New Roman" w:hAnsi="Times New Roman" w:cs="Times New Roman"/>
                <w:sz w:val="24"/>
                <w:szCs w:val="24"/>
                <w:lang w:val="es-ES_tradnl"/>
              </w:rPr>
              <w:t>1</w:t>
            </w:r>
          </w:p>
        </w:tc>
      </w:tr>
    </w:tbl>
    <w:p w:rsidR="00CB1662" w:rsidRDefault="00CB1662" w:rsidP="00CB1662">
      <w:pPr>
        <w:pStyle w:val="Sangranormal"/>
        <w:tabs>
          <w:tab w:val="left" w:pos="1200"/>
          <w:tab w:val="left" w:pos="1680"/>
        </w:tabs>
        <w:ind w:left="0"/>
        <w:rPr>
          <w:rFonts w:ascii="Verdana" w:hAnsi="Verdana" w:cs="Arial"/>
          <w:b/>
          <w:sz w:val="20"/>
          <w:szCs w:val="20"/>
          <w:u w:val="single"/>
        </w:rPr>
      </w:pPr>
      <w:bookmarkStart w:id="0" w:name="_GoBack"/>
      <w:bookmarkEnd w:id="0"/>
    </w:p>
    <w:p w:rsidR="00CB1662" w:rsidRDefault="00CB1662" w:rsidP="00CB1662">
      <w:pPr>
        <w:pStyle w:val="Sangranormal"/>
        <w:tabs>
          <w:tab w:val="left" w:pos="1200"/>
          <w:tab w:val="left" w:pos="1680"/>
        </w:tabs>
        <w:ind w:left="0" w:firstLine="2127"/>
        <w:jc w:val="both"/>
        <w:rPr>
          <w:rFonts w:ascii="Verdana" w:hAnsi="Verdana" w:cs="Arial"/>
          <w:b/>
          <w:sz w:val="20"/>
          <w:szCs w:val="20"/>
          <w:u w:val="single"/>
        </w:rPr>
      </w:pPr>
    </w:p>
    <w:p w:rsidR="00B027E4" w:rsidRPr="00B027E4" w:rsidRDefault="00B027E4" w:rsidP="00943D47">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B027E4">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65" w:rsidRDefault="009B2165" w:rsidP="00044DD7">
      <w:pPr>
        <w:spacing w:after="0" w:line="240" w:lineRule="auto"/>
      </w:pPr>
      <w:r>
        <w:separator/>
      </w:r>
    </w:p>
  </w:endnote>
  <w:endnote w:type="continuationSeparator" w:id="0">
    <w:p w:rsidR="009B2165" w:rsidRDefault="009B2165"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65" w:rsidRDefault="009B2165" w:rsidP="00044DD7">
      <w:pPr>
        <w:spacing w:after="0" w:line="240" w:lineRule="auto"/>
      </w:pPr>
      <w:r>
        <w:separator/>
      </w:r>
    </w:p>
  </w:footnote>
  <w:footnote w:type="continuationSeparator" w:id="0">
    <w:p w:rsidR="009B2165" w:rsidRDefault="009B2165"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9">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num w:numId="1">
    <w:abstractNumId w:val="4"/>
  </w:num>
  <w:num w:numId="2">
    <w:abstractNumId w:val="0"/>
  </w:num>
  <w:num w:numId="3">
    <w:abstractNumId w:val="2"/>
  </w:num>
  <w:num w:numId="4">
    <w:abstractNumId w:val="10"/>
  </w:num>
  <w:num w:numId="5">
    <w:abstractNumId w:val="8"/>
  </w:num>
  <w:num w:numId="6">
    <w:abstractNumId w:val="9"/>
  </w:num>
  <w:num w:numId="7">
    <w:abstractNumId w:val="11"/>
  </w:num>
  <w:num w:numId="8">
    <w:abstractNumId w:val="6"/>
  </w:num>
  <w:num w:numId="9">
    <w:abstractNumId w:val="1"/>
  </w:num>
  <w:num w:numId="10">
    <w:abstractNumId w:val="1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213D2"/>
    <w:rsid w:val="00040864"/>
    <w:rsid w:val="00044DD7"/>
    <w:rsid w:val="000618FB"/>
    <w:rsid w:val="000A173C"/>
    <w:rsid w:val="000E0AEE"/>
    <w:rsid w:val="00124D20"/>
    <w:rsid w:val="00150C4C"/>
    <w:rsid w:val="001564AA"/>
    <w:rsid w:val="00183B31"/>
    <w:rsid w:val="00205C82"/>
    <w:rsid w:val="00222BCE"/>
    <w:rsid w:val="00236B59"/>
    <w:rsid w:val="0024509D"/>
    <w:rsid w:val="00275D6E"/>
    <w:rsid w:val="00291C48"/>
    <w:rsid w:val="00303EA7"/>
    <w:rsid w:val="00323CF8"/>
    <w:rsid w:val="0033112E"/>
    <w:rsid w:val="0035129C"/>
    <w:rsid w:val="003630F6"/>
    <w:rsid w:val="00367FFD"/>
    <w:rsid w:val="00375B84"/>
    <w:rsid w:val="003B2B95"/>
    <w:rsid w:val="003D2A12"/>
    <w:rsid w:val="00471317"/>
    <w:rsid w:val="0048418D"/>
    <w:rsid w:val="004B35DA"/>
    <w:rsid w:val="004C4BA2"/>
    <w:rsid w:val="004C713F"/>
    <w:rsid w:val="004D6230"/>
    <w:rsid w:val="00501BE4"/>
    <w:rsid w:val="00551410"/>
    <w:rsid w:val="00551578"/>
    <w:rsid w:val="00595402"/>
    <w:rsid w:val="005B4E47"/>
    <w:rsid w:val="005D4B10"/>
    <w:rsid w:val="005E0109"/>
    <w:rsid w:val="0061362D"/>
    <w:rsid w:val="00624875"/>
    <w:rsid w:val="00676A5A"/>
    <w:rsid w:val="006A2234"/>
    <w:rsid w:val="006A332C"/>
    <w:rsid w:val="006B6015"/>
    <w:rsid w:val="006F0A1E"/>
    <w:rsid w:val="006F2E28"/>
    <w:rsid w:val="00764D69"/>
    <w:rsid w:val="00770688"/>
    <w:rsid w:val="00771E45"/>
    <w:rsid w:val="007B1960"/>
    <w:rsid w:val="007C63A3"/>
    <w:rsid w:val="007E696B"/>
    <w:rsid w:val="00816241"/>
    <w:rsid w:val="00867B4D"/>
    <w:rsid w:val="008A5740"/>
    <w:rsid w:val="008A59D4"/>
    <w:rsid w:val="008B116F"/>
    <w:rsid w:val="00943D47"/>
    <w:rsid w:val="00981FE2"/>
    <w:rsid w:val="009947F7"/>
    <w:rsid w:val="009B2165"/>
    <w:rsid w:val="009B5E72"/>
    <w:rsid w:val="009E25A0"/>
    <w:rsid w:val="009E7521"/>
    <w:rsid w:val="00A145E4"/>
    <w:rsid w:val="00A34DF1"/>
    <w:rsid w:val="00A4757B"/>
    <w:rsid w:val="00A71CA9"/>
    <w:rsid w:val="00A92534"/>
    <w:rsid w:val="00AB19F7"/>
    <w:rsid w:val="00AD5087"/>
    <w:rsid w:val="00AE237B"/>
    <w:rsid w:val="00AE70F9"/>
    <w:rsid w:val="00B027E4"/>
    <w:rsid w:val="00B03D79"/>
    <w:rsid w:val="00B42AD0"/>
    <w:rsid w:val="00B7442B"/>
    <w:rsid w:val="00BC635B"/>
    <w:rsid w:val="00BD064D"/>
    <w:rsid w:val="00BF2D68"/>
    <w:rsid w:val="00C06EEF"/>
    <w:rsid w:val="00C11D91"/>
    <w:rsid w:val="00C1571A"/>
    <w:rsid w:val="00C50D44"/>
    <w:rsid w:val="00C532DA"/>
    <w:rsid w:val="00C93D31"/>
    <w:rsid w:val="00CB1662"/>
    <w:rsid w:val="00CF34C6"/>
    <w:rsid w:val="00D35E75"/>
    <w:rsid w:val="00D8257F"/>
    <w:rsid w:val="00DE4CB2"/>
    <w:rsid w:val="00DF20B8"/>
    <w:rsid w:val="00E207FD"/>
    <w:rsid w:val="00E2207B"/>
    <w:rsid w:val="00E43168"/>
    <w:rsid w:val="00EA5666"/>
    <w:rsid w:val="00EC7B63"/>
    <w:rsid w:val="00ED2F1C"/>
    <w:rsid w:val="00ED7644"/>
    <w:rsid w:val="00EE408E"/>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174</Words>
  <Characters>957</Characters>
  <Application>Microsoft Office Word</Application>
  <DocSecurity>0</DocSecurity>
  <Lines>7</Lines>
  <Paragraphs>2</Paragraphs>
  <ScaleCrop>false</ScaleCrop>
  <Company>Microsoft</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51</cp:revision>
  <dcterms:created xsi:type="dcterms:W3CDTF">2019-01-14T11:30:00Z</dcterms:created>
  <dcterms:modified xsi:type="dcterms:W3CDTF">2019-04-30T12:12:00Z</dcterms:modified>
</cp:coreProperties>
</file>