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68" w:rsidRDefault="00BF2D68" w:rsidP="00BF2D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2D68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ED2F1C">
        <w:rPr>
          <w:rFonts w:ascii="Arial" w:hAnsi="Arial" w:cs="Arial"/>
          <w:b/>
          <w:sz w:val="28"/>
          <w:szCs w:val="28"/>
          <w:u w:val="single"/>
        </w:rPr>
        <w:t>43</w:t>
      </w:r>
      <w:r w:rsidRPr="00BF2D68">
        <w:rPr>
          <w:rFonts w:ascii="Arial" w:hAnsi="Arial" w:cs="Arial"/>
          <w:b/>
          <w:sz w:val="28"/>
          <w:szCs w:val="28"/>
          <w:u w:val="single"/>
        </w:rPr>
        <w:t>/19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79"/>
        <w:gridCol w:w="1417"/>
      </w:tblGrid>
      <w:tr w:rsidR="00ED2F1C" w:rsidRPr="00FF544E" w:rsidTr="00ED2F1C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</w:pPr>
            <w:proofErr w:type="spellStart"/>
            <w:r w:rsidRPr="00FF544E">
              <w:t>Reng</w:t>
            </w:r>
            <w:proofErr w:type="spellEnd"/>
            <w:r w:rsidRPr="00FF544E"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</w:pPr>
            <w:r w:rsidRPr="00FF544E">
              <w:t xml:space="preserve">Detalle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</w:pPr>
            <w:r w:rsidRPr="00FF544E">
              <w:t>Cantidad</w:t>
            </w:r>
          </w:p>
        </w:tc>
      </w:tr>
      <w:tr w:rsidR="00ED2F1C" w:rsidRPr="00FF544E" w:rsidTr="00ED2F1C">
        <w:trPr>
          <w:trHeight w:val="1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C" w:rsidRPr="00291B42" w:rsidRDefault="00ED2F1C" w:rsidP="00793EE9">
            <w:pPr>
              <w:contextualSpacing/>
              <w:jc w:val="both"/>
              <w:rPr>
                <w:bCs/>
                <w:lang w:val="es-ES_tradnl"/>
              </w:rPr>
            </w:pPr>
            <w:r w:rsidRPr="00291B42">
              <w:rPr>
                <w:bCs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  <w:rPr>
                <w:lang w:val="es-ES_tradnl"/>
              </w:rPr>
            </w:pPr>
            <w:r w:rsidRPr="00FF544E">
              <w:rPr>
                <w:lang w:val="es-ES_tradnl"/>
              </w:rPr>
              <w:t>Carbonato de Calcio 1250 mg. Comprimido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  <w:rPr>
                <w:lang w:val="es-ES_tradnl"/>
              </w:rPr>
            </w:pPr>
            <w:r w:rsidRPr="00FF544E">
              <w:rPr>
                <w:lang w:val="es-ES_tradnl"/>
              </w:rPr>
              <w:t>500.000</w:t>
            </w:r>
          </w:p>
        </w:tc>
      </w:tr>
      <w:tr w:rsidR="00ED2F1C" w:rsidRPr="00FF544E" w:rsidTr="00ED2F1C">
        <w:trPr>
          <w:trHeight w:val="4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C" w:rsidRPr="00291B42" w:rsidRDefault="00ED2F1C" w:rsidP="00793EE9">
            <w:pPr>
              <w:contextualSpacing/>
              <w:jc w:val="both"/>
              <w:rPr>
                <w:bCs/>
                <w:lang w:val="es-ES_tradnl"/>
              </w:rPr>
            </w:pPr>
            <w:r w:rsidRPr="00291B42">
              <w:rPr>
                <w:bCs/>
                <w:lang w:val="es-ES_tradn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  <w:rPr>
                <w:lang w:val="es-ES_tradnl"/>
              </w:rPr>
            </w:pPr>
            <w:r w:rsidRPr="00FF544E">
              <w:rPr>
                <w:lang w:val="es-ES_tradnl"/>
              </w:rPr>
              <w:t>Hierro 60 mg. de Hierro Elemental (como sulfato ferroso). Comprimido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  <w:rPr>
                <w:lang w:val="es-ES_tradnl"/>
              </w:rPr>
            </w:pPr>
            <w:r w:rsidRPr="00FF544E">
              <w:rPr>
                <w:lang w:val="es-ES_tradnl"/>
              </w:rPr>
              <w:t>100.000</w:t>
            </w:r>
          </w:p>
        </w:tc>
      </w:tr>
      <w:tr w:rsidR="00ED2F1C" w:rsidRPr="00FF544E" w:rsidTr="00ED2F1C">
        <w:trPr>
          <w:trHeight w:val="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C" w:rsidRPr="00291B42" w:rsidRDefault="00ED2F1C" w:rsidP="00793EE9">
            <w:pPr>
              <w:contextualSpacing/>
              <w:jc w:val="both"/>
              <w:rPr>
                <w:bCs/>
                <w:lang w:val="es-ES_tradnl"/>
              </w:rPr>
            </w:pPr>
            <w:r w:rsidRPr="00291B42">
              <w:rPr>
                <w:bCs/>
                <w:lang w:val="es-ES_tradnl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  <w:rPr>
                <w:lang w:val="es-ES_tradnl"/>
              </w:rPr>
            </w:pPr>
            <w:proofErr w:type="spellStart"/>
            <w:r w:rsidRPr="00FF544E">
              <w:rPr>
                <w:lang w:val="es-ES_tradnl"/>
              </w:rPr>
              <w:t>Folico</w:t>
            </w:r>
            <w:proofErr w:type="spellEnd"/>
            <w:r w:rsidRPr="00FF544E">
              <w:rPr>
                <w:lang w:val="es-ES_tradnl"/>
              </w:rPr>
              <w:t xml:space="preserve"> 5 </w:t>
            </w:r>
            <w:proofErr w:type="spellStart"/>
            <w:r w:rsidRPr="00FF544E">
              <w:rPr>
                <w:lang w:val="es-ES_tradnl"/>
              </w:rPr>
              <w:t>grs</w:t>
            </w:r>
            <w:proofErr w:type="spellEnd"/>
            <w:r w:rsidRPr="00FF544E">
              <w:rPr>
                <w:lang w:val="es-ES_tradnl"/>
              </w:rPr>
              <w:t>. Comprimido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  <w:rPr>
                <w:lang w:val="es-ES_tradnl"/>
              </w:rPr>
            </w:pPr>
            <w:r w:rsidRPr="00FF544E">
              <w:rPr>
                <w:lang w:val="es-ES_tradnl"/>
              </w:rPr>
              <w:t>100.000</w:t>
            </w:r>
          </w:p>
        </w:tc>
      </w:tr>
      <w:tr w:rsidR="00ED2F1C" w:rsidRPr="00FF544E" w:rsidTr="00ED2F1C">
        <w:trPr>
          <w:trHeight w:val="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C" w:rsidRPr="00291B42" w:rsidRDefault="00ED2F1C" w:rsidP="00793EE9">
            <w:pPr>
              <w:contextualSpacing/>
              <w:jc w:val="both"/>
              <w:rPr>
                <w:bCs/>
                <w:lang w:val="es-ES_tradnl"/>
              </w:rPr>
            </w:pPr>
            <w:r w:rsidRPr="00291B42">
              <w:rPr>
                <w:bCs/>
                <w:lang w:val="es-ES_tradnl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  <w:rPr>
                <w:lang w:val="es-ES_tradnl"/>
              </w:rPr>
            </w:pPr>
            <w:r w:rsidRPr="00FF544E">
              <w:rPr>
                <w:lang w:val="es-ES_tradnl"/>
              </w:rPr>
              <w:t>Gama Globulina anti D. Ampolla.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F1C" w:rsidRPr="00FF544E" w:rsidRDefault="00ED2F1C" w:rsidP="00793EE9">
            <w:pPr>
              <w:contextualSpacing/>
              <w:jc w:val="both"/>
              <w:rPr>
                <w:lang w:val="es-ES_tradnl"/>
              </w:rPr>
            </w:pPr>
            <w:r w:rsidRPr="00FF544E">
              <w:rPr>
                <w:lang w:val="es-ES_tradnl"/>
              </w:rPr>
              <w:t>200</w:t>
            </w:r>
          </w:p>
        </w:tc>
      </w:tr>
    </w:tbl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</w:p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B8" w:rsidRDefault="00DF20B8" w:rsidP="00044DD7">
      <w:pPr>
        <w:spacing w:after="0" w:line="240" w:lineRule="auto"/>
      </w:pPr>
      <w:r>
        <w:separator/>
      </w:r>
    </w:p>
  </w:endnote>
  <w:endnote w:type="continuationSeparator" w:id="0">
    <w:p w:rsidR="00DF20B8" w:rsidRDefault="00DF20B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B8" w:rsidRDefault="00DF20B8" w:rsidP="00044DD7">
      <w:pPr>
        <w:spacing w:after="0" w:line="240" w:lineRule="auto"/>
      </w:pPr>
      <w:r>
        <w:separator/>
      </w:r>
    </w:p>
  </w:footnote>
  <w:footnote w:type="continuationSeparator" w:id="0">
    <w:p w:rsidR="00DF20B8" w:rsidRDefault="00DF20B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22BCE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6F2E28"/>
    <w:rsid w:val="00764D69"/>
    <w:rsid w:val="00770688"/>
    <w:rsid w:val="00771E45"/>
    <w:rsid w:val="007B1960"/>
    <w:rsid w:val="007C63A3"/>
    <w:rsid w:val="007E696B"/>
    <w:rsid w:val="00816241"/>
    <w:rsid w:val="00867B4D"/>
    <w:rsid w:val="008A5740"/>
    <w:rsid w:val="008A59D4"/>
    <w:rsid w:val="008B116F"/>
    <w:rsid w:val="00943D47"/>
    <w:rsid w:val="00981FE2"/>
    <w:rsid w:val="009947F7"/>
    <w:rsid w:val="009B5E72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8257F"/>
    <w:rsid w:val="00DE4CB2"/>
    <w:rsid w:val="00DF20B8"/>
    <w:rsid w:val="00E207FD"/>
    <w:rsid w:val="00E2207B"/>
    <w:rsid w:val="00E43168"/>
    <w:rsid w:val="00EA5666"/>
    <w:rsid w:val="00EC7B63"/>
    <w:rsid w:val="00ED2F1C"/>
    <w:rsid w:val="00ED7644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50</cp:revision>
  <dcterms:created xsi:type="dcterms:W3CDTF">2019-01-14T11:30:00Z</dcterms:created>
  <dcterms:modified xsi:type="dcterms:W3CDTF">2019-04-25T13:14:00Z</dcterms:modified>
</cp:coreProperties>
</file>