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E50C1" w:rsidRDefault="00556B16">
      <w:pPr>
        <w:shd w:val="clear" w:color="auto" w:fill="FFFFFF"/>
        <w:spacing w:after="0" w:line="240" w:lineRule="auto"/>
        <w:rPr>
          <w:rFonts w:ascii="brokman" w:eastAsia="brokman" w:hAnsi="brokman" w:cs="brokman"/>
          <w:b/>
          <w:color w:val="4D4D4D"/>
          <w:sz w:val="72"/>
          <w:szCs w:val="72"/>
        </w:rPr>
      </w:pPr>
      <w:r>
        <w:rPr>
          <w:rFonts w:ascii="brokman" w:eastAsia="brokman" w:hAnsi="brokman" w:cs="brokman"/>
          <w:b/>
          <w:color w:val="4D4D4D"/>
          <w:sz w:val="72"/>
          <w:szCs w:val="72"/>
        </w:rPr>
        <w:t>DPV: llamado a Licitación Pública N°16/2020</w:t>
      </w:r>
    </w:p>
    <w:p w14:paraId="00000002" w14:textId="77777777" w:rsidR="00EE50C1" w:rsidRDefault="00EE50C1"/>
    <w:p w14:paraId="00000003" w14:textId="77777777" w:rsidR="00EE50C1" w:rsidRDefault="00556B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Dirección Provincial de Vialidad del Ministerio de Obras y Servicios Públicos llama a Licitación Pública N°1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/2020 para: “</w:t>
      </w:r>
      <w:r>
        <w:rPr>
          <w:sz w:val="24"/>
          <w:szCs w:val="24"/>
        </w:rPr>
        <w:t>Compra de cámaras y cubiertas para todas las movilidades</w:t>
      </w:r>
      <w:r>
        <w:rPr>
          <w:color w:val="000000"/>
          <w:sz w:val="24"/>
          <w:szCs w:val="24"/>
        </w:rPr>
        <w:t>”</w:t>
      </w:r>
    </w:p>
    <w:p w14:paraId="00000004" w14:textId="77777777" w:rsidR="00EE50C1" w:rsidRDefault="00556B16">
      <w:r>
        <w:rPr>
          <w:b/>
        </w:rPr>
        <w:t>Apertura de ofertas</w:t>
      </w:r>
      <w:r>
        <w:t>: 21 de Diciembre de 2020 – 09 horas.</w:t>
      </w:r>
    </w:p>
    <w:p w14:paraId="00000005" w14:textId="77777777" w:rsidR="00EE50C1" w:rsidRDefault="00556B16">
      <w:r>
        <w:rPr>
          <w:b/>
        </w:rPr>
        <w:t>Lugar de Apertura</w:t>
      </w:r>
      <w:r>
        <w:t>: Centro Cívico- Av. Libertador Gral. San Martín Nº 750 (oeste) - 2º Piso núcleo 3, Sala Nº2.</w:t>
      </w:r>
    </w:p>
    <w:p w14:paraId="00000006" w14:textId="4CDAF629" w:rsidR="00EE50C1" w:rsidRDefault="00556B16">
      <w:bookmarkStart w:id="0" w:name="_heading=h.gjdgxs" w:colFirst="0" w:colLast="0"/>
      <w:bookmarkEnd w:id="0"/>
      <w:r>
        <w:rPr>
          <w:b/>
        </w:rPr>
        <w:t>Pliego sin costo</w:t>
      </w:r>
      <w:r w:rsidR="00A46769">
        <w:t>: disponible a partir del día 9</w:t>
      </w:r>
      <w:bookmarkStart w:id="1" w:name="_GoBack"/>
      <w:bookmarkEnd w:id="1"/>
      <w:r>
        <w:t xml:space="preserve"> de Diciembre del 2020. Será publicado para consultas  en la</w:t>
      </w:r>
      <w:r>
        <w:t xml:space="preserve"> página oficial </w:t>
      </w:r>
      <w:hyperlink r:id="rId5">
        <w:r>
          <w:rPr>
            <w:color w:val="0000FF"/>
            <w:u w:val="single"/>
          </w:rPr>
          <w:t>https://mosp.sanjuan.gob.ar/</w:t>
        </w:r>
      </w:hyperlink>
    </w:p>
    <w:p w14:paraId="00000007" w14:textId="77777777" w:rsidR="00EE50C1" w:rsidRDefault="00556B16">
      <w:pPr>
        <w:rPr>
          <w:b/>
        </w:rPr>
      </w:pPr>
      <w:r>
        <w:rPr>
          <w:b/>
        </w:rPr>
        <w:t>El pliego de Bases y Condiciones debe ser retirado por División Compras perteneciente a la Dirección Provincial de Vialidad, en los horarios de 8 a 9 hs.</w:t>
      </w:r>
    </w:p>
    <w:p w14:paraId="00000008" w14:textId="77777777" w:rsidR="00EE50C1" w:rsidRDefault="00556B16">
      <w:r>
        <w:rPr>
          <w:b/>
        </w:rPr>
        <w:t>Recepción</w:t>
      </w:r>
      <w:r>
        <w:rPr>
          <w:b/>
        </w:rPr>
        <w:t xml:space="preserve"> de ofertas</w:t>
      </w:r>
      <w:r>
        <w:t>: Hasta las 8.30 horas del 21 de Diciembre del 2020 en Centro Cívico– División Compras de la D.P.V. 4° Piso entre núcleos 1 y 2.</w:t>
      </w:r>
    </w:p>
    <w:p w14:paraId="00000009" w14:textId="77777777" w:rsidR="00EE50C1" w:rsidRDefault="00556B16">
      <w:r>
        <w:rPr>
          <w:b/>
        </w:rPr>
        <w:t>Consulta sobre Pliegos</w:t>
      </w:r>
      <w:r>
        <w:t>: División Compras de la Dirección Provincial de Vialidad.  Correo electrónico: dpvsanjuan@san</w:t>
      </w:r>
      <w:r>
        <w:t>juan.gov.ar</w:t>
      </w:r>
    </w:p>
    <w:p w14:paraId="0000000A" w14:textId="77777777" w:rsidR="00EE50C1" w:rsidRDefault="00556B16">
      <w:pPr>
        <w:spacing w:after="60"/>
        <w:jc w:val="both"/>
        <w:rPr>
          <w:color w:val="000000"/>
          <w:sz w:val="24"/>
          <w:szCs w:val="24"/>
        </w:rPr>
      </w:pPr>
      <w:r>
        <w:rPr>
          <w:b/>
        </w:rPr>
        <w:t>Presupuesto oficial</w:t>
      </w:r>
      <w:r>
        <w:t xml:space="preserve">: </w:t>
      </w:r>
      <w:r>
        <w:rPr>
          <w:sz w:val="24"/>
          <w:szCs w:val="24"/>
        </w:rPr>
        <w:t>pesos treinta y seis millones doscientos ochenta y cuatro mil setecientos cuarenta y ocho 00/100 ($ 36.284.748,00</w:t>
      </w:r>
      <w:r>
        <w:rPr>
          <w:color w:val="000000"/>
          <w:sz w:val="24"/>
          <w:szCs w:val="24"/>
        </w:rPr>
        <w:t>).-</w:t>
      </w:r>
    </w:p>
    <w:p w14:paraId="0000000B" w14:textId="77777777" w:rsidR="00EE50C1" w:rsidRDefault="00EE50C1">
      <w:pPr>
        <w:spacing w:after="60"/>
        <w:jc w:val="both"/>
        <w:rPr>
          <w:color w:val="000000"/>
          <w:sz w:val="24"/>
          <w:szCs w:val="24"/>
        </w:rPr>
      </w:pPr>
    </w:p>
    <w:p w14:paraId="0000000C" w14:textId="77777777" w:rsidR="00EE50C1" w:rsidRDefault="00EE50C1"/>
    <w:sectPr w:rsidR="00EE50C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k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1"/>
    <w:rsid w:val="00556B16"/>
    <w:rsid w:val="00A46769"/>
    <w:rsid w:val="00E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07A4D-3325-4FD4-A325-72A2842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4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42A5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Hipervnculo">
    <w:name w:val="Hyperlink"/>
    <w:basedOn w:val="Fuentedeprrafopredeter"/>
    <w:uiPriority w:val="99"/>
    <w:unhideWhenUsed/>
    <w:rsid w:val="004A276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172C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72C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p.sanjuan.gob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9ZPHe4pBl41jazMLcJw1gZJKQ==">AMUW2mWQPQtctL+Rg6HWv1hUaJyUWRhTUpaT+zXMUg9kYhGiNPdaYreRfI2cCs+IoSDgm1k3dWW71+TGEgaXTHey121x8o/kz/XG9GhVcPx7BTJmvBqrCVfsiHy/xuH16WiJpM9cLIuI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2</cp:revision>
  <cp:lastPrinted>2020-12-03T15:25:00Z</cp:lastPrinted>
  <dcterms:created xsi:type="dcterms:W3CDTF">2020-12-03T15:40:00Z</dcterms:created>
  <dcterms:modified xsi:type="dcterms:W3CDTF">2020-12-03T15:40:00Z</dcterms:modified>
</cp:coreProperties>
</file>