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8D3161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5D3996" w:rsidRDefault="005D3996" w:rsidP="005D3996">
      <w:pPr>
        <w:ind w:left="4617"/>
        <w:jc w:val="both"/>
        <w:rPr>
          <w:b/>
          <w:sz w:val="22"/>
          <w:szCs w:val="22"/>
        </w:rPr>
      </w:pPr>
    </w:p>
    <w:p w:rsidR="003646F6" w:rsidRPr="008D6851" w:rsidRDefault="003646F6" w:rsidP="003646F6">
      <w:pPr>
        <w:rPr>
          <w:sz w:val="22"/>
          <w:szCs w:val="22"/>
        </w:rPr>
      </w:pPr>
    </w:p>
    <w:p w:rsidR="002B32D1" w:rsidRPr="00AC7BB4" w:rsidRDefault="002B32D1" w:rsidP="002B32D1">
      <w:pPr>
        <w:ind w:left="4617"/>
        <w:jc w:val="both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Pr="00AC7BB4">
        <w:rPr>
          <w:sz w:val="22"/>
          <w:szCs w:val="22"/>
        </w:rPr>
        <w:t xml:space="preserve"> -</w:t>
      </w:r>
      <w:r w:rsidRPr="0073216C">
        <w:rPr>
          <w:sz w:val="22"/>
          <w:szCs w:val="22"/>
        </w:rPr>
        <w:t xml:space="preserve"> </w:t>
      </w:r>
      <w:r>
        <w:rPr>
          <w:sz w:val="22"/>
          <w:szCs w:val="22"/>
        </w:rPr>
        <w:t>MODALIDAD PLURIPROPONENTE</w:t>
      </w:r>
      <w:r w:rsidRPr="00AC7BB4">
        <w:rPr>
          <w:sz w:val="22"/>
          <w:szCs w:val="22"/>
        </w:rPr>
        <w:t xml:space="preserve">, </w:t>
      </w:r>
      <w:r>
        <w:rPr>
          <w:sz w:val="22"/>
          <w:szCs w:val="22"/>
        </w:rPr>
        <w:t>LEY DE EMERGENCIA SANITARIA  N° 783-P PRORROGADA POR LEY N° 1987</w:t>
      </w:r>
      <w:r w:rsidRPr="00AC7BB4">
        <w:rPr>
          <w:sz w:val="22"/>
          <w:szCs w:val="22"/>
        </w:rPr>
        <w:t>-P  DECRETO Nº 1666</w:t>
      </w:r>
      <w:r>
        <w:rPr>
          <w:sz w:val="22"/>
          <w:szCs w:val="22"/>
        </w:rPr>
        <w:t xml:space="preserve">-SESP- </w:t>
      </w:r>
      <w:r w:rsidRPr="00AC7BB4">
        <w:rPr>
          <w:sz w:val="22"/>
          <w:szCs w:val="22"/>
        </w:rPr>
        <w:t>06; RESOL</w:t>
      </w:r>
      <w:r>
        <w:rPr>
          <w:sz w:val="22"/>
          <w:szCs w:val="22"/>
        </w:rPr>
        <w:t>UCIÓN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N° </w:t>
      </w:r>
      <w:r w:rsidRPr="00AC7BB4">
        <w:rPr>
          <w:sz w:val="22"/>
          <w:szCs w:val="22"/>
        </w:rPr>
        <w:t>0790- H.P.D.G.R.</w:t>
      </w:r>
      <w:r>
        <w:rPr>
          <w:sz w:val="22"/>
          <w:szCs w:val="22"/>
        </w:rPr>
        <w:t>20</w:t>
      </w:r>
      <w:r w:rsidRPr="00AC7BB4">
        <w:rPr>
          <w:sz w:val="22"/>
          <w:szCs w:val="22"/>
        </w:rPr>
        <w:t xml:space="preserve">09. </w:t>
      </w:r>
      <w:r>
        <w:rPr>
          <w:sz w:val="22"/>
          <w:szCs w:val="22"/>
        </w:rPr>
        <w:t xml:space="preserve">Y </w:t>
      </w:r>
      <w:r w:rsidRPr="00AC7BB4">
        <w:rPr>
          <w:sz w:val="22"/>
          <w:szCs w:val="22"/>
        </w:rPr>
        <w:t xml:space="preserve">RESOLUCION Nº </w:t>
      </w:r>
      <w:r>
        <w:rPr>
          <w:sz w:val="22"/>
          <w:szCs w:val="22"/>
        </w:rPr>
        <w:t xml:space="preserve">0489-H.P.D.G.R.2020 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PLIEGO DE CONDICIONES GENERALES. </w:t>
      </w:r>
      <w:r w:rsidRPr="00AC7BB4">
        <w:rPr>
          <w:sz w:val="22"/>
          <w:szCs w:val="22"/>
        </w:rPr>
        <w:t xml:space="preserve">AUTORIZADA POR RESOLUCION Nº </w:t>
      </w:r>
      <w:r>
        <w:rPr>
          <w:sz w:val="22"/>
          <w:szCs w:val="22"/>
        </w:rPr>
        <w:t>1267-H.P.D.G.R.-2020</w:t>
      </w:r>
      <w:r w:rsidRPr="00AC7BB4">
        <w:rPr>
          <w:sz w:val="22"/>
          <w:szCs w:val="22"/>
        </w:rPr>
        <w:t xml:space="preserve">, DEL </w:t>
      </w:r>
      <w:r>
        <w:rPr>
          <w:sz w:val="22"/>
          <w:szCs w:val="22"/>
        </w:rPr>
        <w:t>01</w:t>
      </w:r>
      <w:r w:rsidRPr="00AC7BB4">
        <w:rPr>
          <w:sz w:val="22"/>
          <w:szCs w:val="22"/>
        </w:rPr>
        <w:t xml:space="preserve"> DE </w:t>
      </w:r>
      <w:r>
        <w:rPr>
          <w:sz w:val="22"/>
          <w:szCs w:val="22"/>
        </w:rPr>
        <w:t>OCTUBRE DEL 2.020</w:t>
      </w:r>
      <w:r w:rsidRPr="00AC7B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B32D1" w:rsidRDefault="002B32D1" w:rsidP="002B32D1">
      <w:pPr>
        <w:ind w:left="4617"/>
        <w:jc w:val="both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001761 /  2.020.-</w:t>
      </w:r>
    </w:p>
    <w:p w:rsidR="002B32D1" w:rsidRDefault="002B32D1" w:rsidP="002B32D1">
      <w:pPr>
        <w:ind w:left="461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>
        <w:rPr>
          <w:sz w:val="22"/>
          <w:szCs w:val="22"/>
        </w:rPr>
        <w:t>8.000,00</w:t>
      </w:r>
    </w:p>
    <w:p w:rsidR="002B32D1" w:rsidRDefault="002B32D1" w:rsidP="002B32D1">
      <w:pPr>
        <w:ind w:left="4617"/>
        <w:jc w:val="both"/>
        <w:rPr>
          <w:sz w:val="22"/>
          <w:szCs w:val="22"/>
        </w:rPr>
      </w:pPr>
      <w:r>
        <w:rPr>
          <w:b/>
          <w:sz w:val="21"/>
          <w:szCs w:val="21"/>
        </w:rPr>
        <w:t>PAGO DEL PLIEGO DE CONDICIONES: CUENTA</w:t>
      </w:r>
    </w:p>
    <w:p w:rsidR="002B32D1" w:rsidRDefault="002B32D1" w:rsidP="002B32D1">
      <w:pPr>
        <w:ind w:left="4617"/>
        <w:jc w:val="both"/>
        <w:rPr>
          <w:sz w:val="22"/>
          <w:szCs w:val="22"/>
        </w:rPr>
      </w:pPr>
      <w:r w:rsidRPr="004D77CF">
        <w:rPr>
          <w:b/>
          <w:sz w:val="21"/>
          <w:szCs w:val="21"/>
        </w:rPr>
        <w:t>BANCARIA PARA TRANSFERENCIA N° 020-321948-8 / CBU N° 04500209-01800032194888 / CUIT N° 30-70949057-1 (Otros ingresos Banco San Juan)</w:t>
      </w:r>
    </w:p>
    <w:p w:rsidR="002B32D1" w:rsidRDefault="002B32D1" w:rsidP="002B32D1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MONTO ESTIMADO DEL GASTO: $ 23.000.000,00        </w:t>
      </w:r>
    </w:p>
    <w:p w:rsidR="002B32D1" w:rsidRDefault="002B32D1" w:rsidP="002B32D1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 xml:space="preserve">.: </w:t>
      </w:r>
      <w:r>
        <w:rPr>
          <w:sz w:val="22"/>
          <w:szCs w:val="22"/>
        </w:rPr>
        <w:t xml:space="preserve">EL </w:t>
      </w:r>
      <w:r w:rsidRPr="00541348">
        <w:rPr>
          <w:sz w:val="22"/>
          <w:szCs w:val="22"/>
        </w:rPr>
        <w:t xml:space="preserve">SERVICIO DE FARMACIA SOLICITA LA ADQUISICION DE </w:t>
      </w:r>
      <w:r>
        <w:rPr>
          <w:sz w:val="22"/>
          <w:szCs w:val="22"/>
        </w:rPr>
        <w:t xml:space="preserve">SOLUCIONES PARENTERALES CON DESTINO A LOS </w:t>
      </w:r>
      <w:r w:rsidRPr="00541348">
        <w:rPr>
          <w:sz w:val="22"/>
          <w:szCs w:val="22"/>
        </w:rPr>
        <w:t>SERVICIO</w:t>
      </w:r>
      <w:r>
        <w:rPr>
          <w:sz w:val="22"/>
          <w:szCs w:val="22"/>
        </w:rPr>
        <w:t>S</w:t>
      </w:r>
      <w:r w:rsidRPr="005413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PEDIATRIA Y TERAPIA INTENSIVA ADULTOS  </w:t>
      </w:r>
      <w:r w:rsidRPr="00541348">
        <w:rPr>
          <w:sz w:val="22"/>
          <w:szCs w:val="22"/>
        </w:rPr>
        <w:t xml:space="preserve">DE ESTE NOSOCOMIO. </w:t>
      </w:r>
    </w:p>
    <w:p w:rsidR="002B32D1" w:rsidRPr="001507E3" w:rsidRDefault="002B32D1" w:rsidP="002B32D1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>
        <w:rPr>
          <w:sz w:val="22"/>
          <w:szCs w:val="22"/>
        </w:rPr>
        <w:t>02</w:t>
      </w:r>
      <w:r w:rsidRPr="001507E3">
        <w:rPr>
          <w:sz w:val="22"/>
          <w:szCs w:val="22"/>
        </w:rPr>
        <w:t>/</w:t>
      </w:r>
      <w:r>
        <w:rPr>
          <w:sz w:val="22"/>
          <w:szCs w:val="22"/>
        </w:rPr>
        <w:t>11</w:t>
      </w:r>
      <w:r w:rsidRPr="001507E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1507E3">
        <w:rPr>
          <w:b/>
          <w:sz w:val="22"/>
          <w:szCs w:val="22"/>
        </w:rPr>
        <w:t xml:space="preserve">   HORA: </w:t>
      </w:r>
      <w:r>
        <w:rPr>
          <w:sz w:val="22"/>
          <w:szCs w:val="22"/>
        </w:rPr>
        <w:t>09</w:t>
      </w:r>
      <w:r w:rsidRPr="001507E3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1507E3">
        <w:rPr>
          <w:sz w:val="22"/>
          <w:szCs w:val="22"/>
        </w:rPr>
        <w:t>0</w:t>
      </w:r>
    </w:p>
    <w:p w:rsidR="002B32D1" w:rsidRPr="001507E3" w:rsidRDefault="002B32D1" w:rsidP="002B32D1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EDIFICIO VERDE, SALA DE APERTURAS, </w:t>
      </w:r>
      <w:r w:rsidRPr="001507E3">
        <w:rPr>
          <w:rFonts w:ascii="Times New Roman" w:hAnsi="Times New Roman"/>
          <w:szCs w:val="22"/>
          <w:lang w:val="es-ES"/>
        </w:rPr>
        <w:t>SEGUNDO PISO SECTOR SUROESTE DE ESTE NOSOCOMIO.</w:t>
      </w:r>
    </w:p>
    <w:p w:rsidR="002B32D1" w:rsidRPr="00C6515E" w:rsidRDefault="002B32D1" w:rsidP="002B32D1">
      <w:pPr>
        <w:rPr>
          <w:sz w:val="22"/>
          <w:szCs w:val="22"/>
          <w:u w:val="single"/>
        </w:rPr>
      </w:pPr>
    </w:p>
    <w:p w:rsidR="002B32D1" w:rsidRDefault="002B32D1" w:rsidP="002B32D1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2B32D1" w:rsidRDefault="002B32D1" w:rsidP="002B32D1">
      <w:pPr>
        <w:rPr>
          <w:b/>
          <w:sz w:val="22"/>
          <w:szCs w:val="2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120"/>
        <w:gridCol w:w="2759"/>
        <w:gridCol w:w="1984"/>
      </w:tblGrid>
      <w:tr w:rsidR="002B32D1" w:rsidRPr="002C1242" w:rsidTr="007B51C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RN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DETALLE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 xml:space="preserve">PRESENTACION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 xml:space="preserve"> CANTIDAD </w:t>
            </w:r>
          </w:p>
        </w:tc>
      </w:tr>
      <w:tr w:rsidR="002B32D1" w:rsidRPr="002C1242" w:rsidTr="007B51C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AGUA DESTILADA APIROGENA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SACHET X 500ML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5.000</w:t>
            </w:r>
          </w:p>
        </w:tc>
      </w:tr>
      <w:tr w:rsidR="002B32D1" w:rsidRPr="002C1242" w:rsidTr="007B51C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AGUA DESTILADA APIROGENA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SACHET X 2000 ML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</w:tr>
      <w:tr w:rsidR="002B32D1" w:rsidRPr="002C1242" w:rsidTr="007B51C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SOLUCION DE BICARBONATO DE SODIO MOLAR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SACHET X 100 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1.500</w:t>
            </w:r>
          </w:p>
        </w:tc>
      </w:tr>
      <w:tr w:rsidR="002B32D1" w:rsidRPr="002C1242" w:rsidTr="007B51C8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SOLUCION DE CLORURO DE SODIO FISIOLOGICA                             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SACHET FLEXIBLE DOBLE PUERTO X  100ML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40.000</w:t>
            </w:r>
          </w:p>
        </w:tc>
      </w:tr>
      <w:tr w:rsidR="002B32D1" w:rsidRPr="002C1242" w:rsidTr="007B51C8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SOLUCION DE CLORURO DE SODIO FISIOLOGICA                             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SACHET FLEXIBLE DOBLE PUERTO X  250ML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18.000</w:t>
            </w:r>
          </w:p>
        </w:tc>
      </w:tr>
      <w:tr w:rsidR="002B32D1" w:rsidRPr="002C1242" w:rsidTr="007B51C8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SOLUCION DE CLORURO DE SODIO FISIOLOGICA                             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SACHET FLEXIBLE DOBLE PUERTO X  500ML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150.000</w:t>
            </w:r>
          </w:p>
        </w:tc>
      </w:tr>
      <w:tr w:rsidR="002B32D1" w:rsidRPr="002C1242" w:rsidTr="007B51C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SOLUCION DE CLORURO DE SODIO FISIOLOGICA                             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SACHET X 2000ML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1.200</w:t>
            </w:r>
          </w:p>
        </w:tc>
      </w:tr>
      <w:tr w:rsidR="002B32D1" w:rsidRPr="002C1242" w:rsidTr="007B51C8">
        <w:trPr>
          <w:trHeight w:val="3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SOLUCION DE DEXTROSA AL 5%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SACHET FLEXIBLE DOBLE PUERTO X  500ML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40.000</w:t>
            </w:r>
          </w:p>
        </w:tc>
      </w:tr>
      <w:tr w:rsidR="002B32D1" w:rsidRPr="002C1242" w:rsidTr="007B51C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SOLUCION DE DEXTROSA AL 10%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SACHET X 500 ML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10.000</w:t>
            </w:r>
          </w:p>
        </w:tc>
      </w:tr>
      <w:tr w:rsidR="002B32D1" w:rsidRPr="002C1242" w:rsidTr="007B51C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SOLUCION DE DEXTROSA AL 25%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SACHET X 500 ML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1.000</w:t>
            </w:r>
          </w:p>
        </w:tc>
      </w:tr>
      <w:tr w:rsidR="002B32D1" w:rsidRPr="002C1242" w:rsidTr="007B51C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SOLUCION DE MANITOL AL 15%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SACHET X 500 ML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600</w:t>
            </w:r>
          </w:p>
        </w:tc>
      </w:tr>
      <w:tr w:rsidR="002B32D1" w:rsidRPr="002C1242" w:rsidTr="007B51C8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SOLUCION  FISIOLOGICA RINGER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SACHET SEMIRIGIDO X 500 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2.500</w:t>
            </w:r>
          </w:p>
        </w:tc>
      </w:tr>
      <w:tr w:rsidR="002B32D1" w:rsidRPr="002C1242" w:rsidTr="007B51C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SOLUCION  DE RINGER CON LACTATO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SACHET  X 500 ML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15.000</w:t>
            </w:r>
          </w:p>
        </w:tc>
      </w:tr>
      <w:tr w:rsidR="002B32D1" w:rsidRPr="002C1242" w:rsidTr="007B51C8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2D1" w:rsidRPr="002C1242" w:rsidRDefault="002B32D1" w:rsidP="007B51C8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TUBO PARA TIEMPO DE COAGULACION ACTIVADA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2D1" w:rsidRPr="002C1242" w:rsidRDefault="002B32D1" w:rsidP="007B5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2C124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100</w:t>
            </w:r>
          </w:p>
        </w:tc>
      </w:tr>
    </w:tbl>
    <w:p w:rsidR="002B32D1" w:rsidRDefault="002B32D1" w:rsidP="002B32D1">
      <w:pPr>
        <w:ind w:right="242"/>
        <w:jc w:val="both"/>
        <w:rPr>
          <w:b/>
          <w:u w:val="single"/>
        </w:rPr>
      </w:pPr>
    </w:p>
    <w:p w:rsidR="002B32D1" w:rsidRDefault="002B32D1" w:rsidP="002B32D1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2B32D1" w:rsidRPr="00624AF7" w:rsidRDefault="002B32D1" w:rsidP="002B32D1">
      <w:pPr>
        <w:ind w:right="242"/>
        <w:jc w:val="both"/>
        <w:rPr>
          <w:b/>
          <w:u w:val="single"/>
        </w:rPr>
      </w:pPr>
    </w:p>
    <w:p w:rsidR="002B32D1" w:rsidRPr="00331ED4" w:rsidRDefault="002B32D1" w:rsidP="002B32D1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2B32D1" w:rsidRPr="00331ED4" w:rsidRDefault="002B32D1" w:rsidP="002B32D1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2B32D1" w:rsidRPr="00316B7B" w:rsidRDefault="002B32D1" w:rsidP="002B32D1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2B32D1" w:rsidRDefault="002B32D1" w:rsidP="002B32D1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2B32D1" w:rsidRDefault="002B32D1" w:rsidP="002B32D1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B32D1" w:rsidRDefault="002B32D1" w:rsidP="002B32D1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2B32D1" w:rsidRDefault="002B32D1" w:rsidP="002B32D1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B32D1" w:rsidRPr="007B3717" w:rsidRDefault="002B32D1" w:rsidP="002B32D1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 xml:space="preserve">Para el retiro del Pliego de Condiciones deberá efectuar el pago del mismo y presentar el correspondiente comprobante en el Departamento Compras, sito en Av. Rawson y Gral. Paz, de </w:t>
      </w:r>
      <w:proofErr w:type="gramStart"/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>Lunes</w:t>
      </w:r>
      <w:proofErr w:type="gramEnd"/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 xml:space="preserve"> a Viernes de 8 a 10 hs</w:t>
      </w:r>
    </w:p>
    <w:p w:rsidR="002B32D1" w:rsidRPr="007B3717" w:rsidRDefault="002B32D1" w:rsidP="002B32D1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3654B" w:rsidRPr="007B3717" w:rsidRDefault="0063654B" w:rsidP="002B32D1">
      <w:pPr>
        <w:ind w:left="4617"/>
        <w:jc w:val="both"/>
      </w:pPr>
    </w:p>
    <w:sectPr w:rsidR="0063654B" w:rsidRPr="007B3717" w:rsidSect="00591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276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F5" w:rsidRDefault="00FE01F5" w:rsidP="00105B40">
      <w:r>
        <w:separator/>
      </w:r>
    </w:p>
  </w:endnote>
  <w:endnote w:type="continuationSeparator" w:id="0">
    <w:p w:rsidR="00FE01F5" w:rsidRDefault="00FE01F5" w:rsidP="0010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716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7162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716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F5" w:rsidRDefault="00FE01F5" w:rsidP="00105B40">
      <w:r>
        <w:separator/>
      </w:r>
    </w:p>
  </w:footnote>
  <w:footnote w:type="continuationSeparator" w:id="0">
    <w:p w:rsidR="00FE01F5" w:rsidRDefault="00FE01F5" w:rsidP="0010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3B7549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126" o:spid="_x0000_s5125" type="#_x0000_t75" style="position:absolute;margin-left:0;margin-top:0;width:515.15pt;height:414pt;z-index:-251658752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3B7549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127" o:spid="_x0000_s5126" type="#_x0000_t75" style="position:absolute;margin-left:0;margin-top:0;width:515.15pt;height:414pt;z-index:-251657728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3B7549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125" o:spid="_x0000_s5124" type="#_x0000_t75" style="position:absolute;margin-left:0;margin-top:0;width:515.15pt;height:414pt;z-index:-251659776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7F17"/>
    <w:rsid w:val="00043590"/>
    <w:rsid w:val="000455C9"/>
    <w:rsid w:val="000468D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01C55"/>
    <w:rsid w:val="00105B40"/>
    <w:rsid w:val="00115136"/>
    <w:rsid w:val="00115E32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04EA"/>
    <w:rsid w:val="0020410E"/>
    <w:rsid w:val="00204711"/>
    <w:rsid w:val="00236DDF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B32D1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A2A"/>
    <w:rsid w:val="00341749"/>
    <w:rsid w:val="003646F6"/>
    <w:rsid w:val="00376926"/>
    <w:rsid w:val="00376E4B"/>
    <w:rsid w:val="00381B11"/>
    <w:rsid w:val="00392CD2"/>
    <w:rsid w:val="0039582E"/>
    <w:rsid w:val="003959D6"/>
    <w:rsid w:val="003B22B5"/>
    <w:rsid w:val="003B7549"/>
    <w:rsid w:val="003C21F5"/>
    <w:rsid w:val="003E4A98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92C1C"/>
    <w:rsid w:val="004A35E6"/>
    <w:rsid w:val="004A588B"/>
    <w:rsid w:val="004B1071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41348"/>
    <w:rsid w:val="0059187A"/>
    <w:rsid w:val="0059294A"/>
    <w:rsid w:val="005A01E5"/>
    <w:rsid w:val="005A05BB"/>
    <w:rsid w:val="005B0445"/>
    <w:rsid w:val="005B2218"/>
    <w:rsid w:val="005B66DF"/>
    <w:rsid w:val="005C3CC0"/>
    <w:rsid w:val="005D3996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3654B"/>
    <w:rsid w:val="0064036A"/>
    <w:rsid w:val="00643D31"/>
    <w:rsid w:val="00652AEB"/>
    <w:rsid w:val="0065709F"/>
    <w:rsid w:val="0067162A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5159E"/>
    <w:rsid w:val="00751C0F"/>
    <w:rsid w:val="007558D5"/>
    <w:rsid w:val="007570F6"/>
    <w:rsid w:val="007629DA"/>
    <w:rsid w:val="007635AB"/>
    <w:rsid w:val="00771319"/>
    <w:rsid w:val="00783D5E"/>
    <w:rsid w:val="007A6024"/>
    <w:rsid w:val="007B3717"/>
    <w:rsid w:val="007B7CF4"/>
    <w:rsid w:val="007C254D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5068"/>
    <w:rsid w:val="00835D34"/>
    <w:rsid w:val="00835EE6"/>
    <w:rsid w:val="00840E58"/>
    <w:rsid w:val="00855663"/>
    <w:rsid w:val="00862C32"/>
    <w:rsid w:val="008655BF"/>
    <w:rsid w:val="00866D48"/>
    <w:rsid w:val="008716C1"/>
    <w:rsid w:val="008907EC"/>
    <w:rsid w:val="00893301"/>
    <w:rsid w:val="008952A9"/>
    <w:rsid w:val="008B11C4"/>
    <w:rsid w:val="008C6E16"/>
    <w:rsid w:val="008D0790"/>
    <w:rsid w:val="008D2E27"/>
    <w:rsid w:val="008D3161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663CC"/>
    <w:rsid w:val="00977264"/>
    <w:rsid w:val="00985932"/>
    <w:rsid w:val="00986262"/>
    <w:rsid w:val="009A1748"/>
    <w:rsid w:val="009A45FA"/>
    <w:rsid w:val="009B22D4"/>
    <w:rsid w:val="009D161F"/>
    <w:rsid w:val="009E57EA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367D2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A72F7"/>
    <w:rsid w:val="00BD62D0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C5800"/>
    <w:rsid w:val="00CD0C02"/>
    <w:rsid w:val="00CD486D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961A8"/>
    <w:rsid w:val="00DA2E25"/>
    <w:rsid w:val="00DA3BD6"/>
    <w:rsid w:val="00DA77C5"/>
    <w:rsid w:val="00DB333E"/>
    <w:rsid w:val="00DB474C"/>
    <w:rsid w:val="00DC0E13"/>
    <w:rsid w:val="00DD2674"/>
    <w:rsid w:val="00E07AB3"/>
    <w:rsid w:val="00E2070E"/>
    <w:rsid w:val="00E2795C"/>
    <w:rsid w:val="00E3245B"/>
    <w:rsid w:val="00E33C5C"/>
    <w:rsid w:val="00E37545"/>
    <w:rsid w:val="00E451F5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B2B60"/>
    <w:rsid w:val="00FE01F5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44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5B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F958-C259-40AC-9B07-CF362F73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6801</Characters>
  <Application>Microsoft Office Word</Application>
  <DocSecurity>0</DocSecurity>
  <Lines>56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3</cp:revision>
  <cp:lastPrinted>2020-06-22T12:21:00Z</cp:lastPrinted>
  <dcterms:created xsi:type="dcterms:W3CDTF">2020-10-16T20:42:00Z</dcterms:created>
  <dcterms:modified xsi:type="dcterms:W3CDTF">2020-10-16T20:43:00Z</dcterms:modified>
</cp:coreProperties>
</file>