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845270" w:rsidP="00CA196D">
      <w:pPr>
        <w:jc w:val="both"/>
        <w:rPr>
          <w:sz w:val="28"/>
          <w:szCs w:val="28"/>
          <w:lang w:val="es-MX"/>
        </w:rPr>
      </w:pPr>
      <w:r>
        <w:rPr>
          <w:sz w:val="28"/>
          <w:szCs w:val="28"/>
          <w:lang w:val="es-MX"/>
        </w:rPr>
        <w:pict>
          <v:rect id="_x0000_i1025" style="width:0;height:1.5pt" o:hralign="center" o:hrstd="t" o:hr="t" fillcolor="#a0a0a0" stroked="f"/>
        </w:pict>
      </w:r>
    </w:p>
    <w:p w:rsidR="005229B0" w:rsidRPr="0049760F" w:rsidRDefault="005229B0" w:rsidP="005229B0">
      <w:pPr>
        <w:jc w:val="center"/>
        <w:rPr>
          <w:rFonts w:ascii="Arial" w:hAnsi="Arial" w:cs="Arial"/>
          <w:sz w:val="28"/>
          <w:szCs w:val="28"/>
          <w:u w:val="single"/>
        </w:rPr>
      </w:pPr>
      <w:r w:rsidRPr="0049760F">
        <w:rPr>
          <w:rFonts w:ascii="Arial" w:hAnsi="Arial" w:cs="Arial"/>
          <w:sz w:val="28"/>
          <w:szCs w:val="28"/>
          <w:u w:val="single"/>
        </w:rPr>
        <w:t xml:space="preserve">COMPRA DIRECTA  N° 56/20   </w:t>
      </w:r>
    </w:p>
    <w:p w:rsidR="005229B0" w:rsidRPr="0049760F" w:rsidRDefault="005229B0" w:rsidP="005229B0">
      <w:pPr>
        <w:jc w:val="center"/>
        <w:rPr>
          <w:rFonts w:ascii="Arial" w:hAnsi="Arial" w:cs="Arial"/>
          <w:sz w:val="28"/>
          <w:szCs w:val="28"/>
          <w:u w:val="single"/>
        </w:rPr>
      </w:pPr>
      <w:r w:rsidRPr="0049760F">
        <w:rPr>
          <w:rFonts w:ascii="Arial" w:hAnsi="Arial" w:cs="Arial"/>
          <w:sz w:val="28"/>
          <w:szCs w:val="28"/>
          <w:u w:val="single"/>
        </w:rPr>
        <w:t>LEY 783 –P.</w:t>
      </w:r>
    </w:p>
    <w:p w:rsidR="005229B0" w:rsidRPr="0049760F" w:rsidRDefault="005229B0" w:rsidP="005229B0">
      <w:pPr>
        <w:tabs>
          <w:tab w:val="left" w:pos="5610"/>
        </w:tabs>
        <w:jc w:val="center"/>
        <w:rPr>
          <w:rFonts w:ascii="Arial" w:hAnsi="Arial" w:cs="Arial"/>
          <w:sz w:val="28"/>
          <w:szCs w:val="28"/>
        </w:rPr>
      </w:pPr>
      <w:r w:rsidRPr="0049760F">
        <w:rPr>
          <w:rFonts w:ascii="Arial" w:hAnsi="Arial" w:cs="Arial"/>
          <w:sz w:val="28"/>
          <w:szCs w:val="28"/>
        </w:rPr>
        <w:t xml:space="preserve">Expediente Nº 800-003718-2020/ </w:t>
      </w:r>
      <w:r w:rsidRPr="0049760F">
        <w:rPr>
          <w:rFonts w:ascii="Arial" w:hAnsi="Arial" w:cs="Arial"/>
          <w:b/>
          <w:i/>
          <w:sz w:val="28"/>
          <w:szCs w:val="28"/>
        </w:rPr>
        <w:t>Rs.3508-MSP</w:t>
      </w:r>
      <w:r w:rsidRPr="0049760F">
        <w:rPr>
          <w:rFonts w:ascii="Arial" w:hAnsi="Arial" w:cs="Arial"/>
          <w:sz w:val="28"/>
          <w:szCs w:val="28"/>
        </w:rPr>
        <w:t>-</w:t>
      </w:r>
      <w:r w:rsidRPr="0049760F">
        <w:rPr>
          <w:rFonts w:ascii="Arial" w:hAnsi="Arial" w:cs="Arial"/>
          <w:b/>
          <w:sz w:val="28"/>
          <w:szCs w:val="28"/>
        </w:rPr>
        <w:t xml:space="preserve">2020 </w:t>
      </w:r>
      <w:r w:rsidRPr="0049760F">
        <w:rPr>
          <w:rFonts w:ascii="Arial" w:hAnsi="Arial" w:cs="Arial"/>
          <w:sz w:val="28"/>
          <w:szCs w:val="28"/>
        </w:rPr>
        <w:t xml:space="preserve">           </w:t>
      </w:r>
    </w:p>
    <w:p w:rsidR="005229B0" w:rsidRPr="0049760F" w:rsidRDefault="005229B0" w:rsidP="005229B0">
      <w:pPr>
        <w:tabs>
          <w:tab w:val="left" w:pos="5610"/>
        </w:tabs>
        <w:jc w:val="center"/>
        <w:rPr>
          <w:b/>
        </w:rPr>
      </w:pPr>
    </w:p>
    <w:p w:rsidR="005229B0" w:rsidRDefault="005229B0" w:rsidP="005229B0">
      <w:pPr>
        <w:contextualSpacing/>
        <w:jc w:val="both"/>
      </w:pPr>
      <w:r w:rsidRPr="0049760F">
        <w:rPr>
          <w:rFonts w:ascii="Verdana" w:hAnsi="Verdana" w:cs="Arial"/>
          <w:sz w:val="20"/>
          <w:szCs w:val="20"/>
        </w:rPr>
        <w:t xml:space="preserve">                              A realizarse la apertura el día </w:t>
      </w:r>
      <w:r w:rsidRPr="0049760F">
        <w:rPr>
          <w:rFonts w:ascii="Verdana" w:hAnsi="Verdana" w:cs="Arial"/>
          <w:b/>
          <w:sz w:val="20"/>
          <w:szCs w:val="20"/>
        </w:rPr>
        <w:t>Martes 06 (seis) de Octubre del 2.020</w:t>
      </w:r>
      <w:r w:rsidRPr="0049760F">
        <w:rPr>
          <w:rFonts w:ascii="Verdana" w:hAnsi="Verdana" w:cs="Arial"/>
          <w:sz w:val="20"/>
          <w:szCs w:val="20"/>
        </w:rPr>
        <w:t xml:space="preserve"> </w:t>
      </w:r>
      <w:r w:rsidRPr="0049760F">
        <w:rPr>
          <w:rFonts w:ascii="Verdana" w:hAnsi="Verdana" w:cs="Arial"/>
          <w:b/>
          <w:sz w:val="20"/>
          <w:szCs w:val="20"/>
        </w:rPr>
        <w:t>y  la recepción de sobres hasta las 09:00 horas en la oficina de Departamento Compras</w:t>
      </w:r>
      <w:r w:rsidRPr="0049760F">
        <w:rPr>
          <w:rFonts w:ascii="Verdana" w:hAnsi="Verdana" w:cs="Arial"/>
          <w:sz w:val="20"/>
          <w:szCs w:val="20"/>
        </w:rPr>
        <w:t>, para la adquisición de insumos médicos y descartables destinados al Departamento Abastecimiento, para las cinco Zonas Sanitarias, CAPS, Micro Hospitales y Hospitales de la periferia de la Provincia de San Juan dependiente del Ministerio de Salud Pública.</w:t>
      </w:r>
    </w:p>
    <w:p w:rsidR="005229B0" w:rsidRDefault="005229B0" w:rsidP="005229B0">
      <w:pPr>
        <w:pStyle w:val="Sangranormal"/>
        <w:tabs>
          <w:tab w:val="left" w:pos="1200"/>
          <w:tab w:val="left" w:pos="1680"/>
        </w:tabs>
        <w:ind w:left="0" w:firstLine="2127"/>
        <w:jc w:val="both"/>
        <w:rPr>
          <w:rFonts w:ascii="Verdana" w:hAnsi="Verdana" w:cs="Arial"/>
          <w:sz w:val="20"/>
          <w:szCs w:val="20"/>
        </w:rPr>
      </w:pPr>
      <w:r w:rsidRPr="008E7F6C">
        <w:rPr>
          <w:rFonts w:ascii="Verdana" w:hAnsi="Verdana" w:cs="Arial"/>
          <w:sz w:val="20"/>
          <w:szCs w:val="20"/>
        </w:rPr>
        <w:t>Si el día fijado para la apertura, resultare no laborable, se efectuará el primer día há</w:t>
      </w:r>
      <w:r>
        <w:rPr>
          <w:rFonts w:ascii="Verdana" w:hAnsi="Verdana" w:cs="Arial"/>
          <w:sz w:val="20"/>
          <w:szCs w:val="20"/>
        </w:rPr>
        <w:t>bil siguiente, a la misma hora.</w:t>
      </w:r>
    </w:p>
    <w:p w:rsidR="005229B0" w:rsidRDefault="005229B0" w:rsidP="005229B0">
      <w:pPr>
        <w:pStyle w:val="Sangranormal"/>
        <w:tabs>
          <w:tab w:val="left" w:pos="1200"/>
          <w:tab w:val="left" w:pos="1680"/>
        </w:tabs>
        <w:ind w:left="0" w:firstLine="2127"/>
        <w:jc w:val="both"/>
        <w:rPr>
          <w:rFonts w:ascii="Verdana" w:hAnsi="Verdana" w:cs="Arial"/>
          <w:b/>
          <w:sz w:val="20"/>
          <w:szCs w:val="20"/>
          <w:u w:val="single"/>
        </w:rPr>
      </w:pPr>
      <w:r w:rsidRPr="008E7F6C">
        <w:rPr>
          <w:rFonts w:ascii="Verdana" w:hAnsi="Verdana" w:cs="Arial"/>
          <w:sz w:val="20"/>
          <w:szCs w:val="20"/>
        </w:rPr>
        <w:t xml:space="preserve">Apertura de ofertas en </w:t>
      </w:r>
      <w:r>
        <w:rPr>
          <w:rFonts w:ascii="Verdana" w:hAnsi="Verdana" w:cs="Arial"/>
          <w:sz w:val="20"/>
          <w:szCs w:val="20"/>
        </w:rPr>
        <w:t>Departamento</w:t>
      </w:r>
      <w:r w:rsidRPr="008E7F6C">
        <w:rPr>
          <w:rFonts w:ascii="Verdana" w:hAnsi="Verdana" w:cs="Arial"/>
          <w:sz w:val="20"/>
          <w:szCs w:val="20"/>
        </w:rPr>
        <w:t xml:space="preserve">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r w:rsidRPr="008E7F6C">
        <w:rPr>
          <w:rFonts w:ascii="Verdana" w:hAnsi="Verdana" w:cs="Arial"/>
          <w:sz w:val="20"/>
          <w:szCs w:val="20"/>
        </w:rPr>
        <w:t>-</w:t>
      </w:r>
      <w:r w:rsidRPr="008E7F6C">
        <w:rPr>
          <w:rFonts w:ascii="Verdana" w:hAnsi="Verdana" w:cs="Arial"/>
          <w:b/>
          <w:sz w:val="20"/>
          <w:szCs w:val="20"/>
          <w:u w:val="single"/>
        </w:rPr>
        <w:t xml:space="preserve"> </w:t>
      </w:r>
    </w:p>
    <w:p w:rsidR="005229B0" w:rsidRDefault="005229B0" w:rsidP="005229B0">
      <w:pPr>
        <w:pStyle w:val="Sangranormal"/>
        <w:tabs>
          <w:tab w:val="left" w:pos="1200"/>
          <w:tab w:val="left" w:pos="1680"/>
        </w:tabs>
        <w:ind w:left="0" w:firstLine="2127"/>
        <w:jc w:val="both"/>
        <w:rPr>
          <w:rFonts w:ascii="Verdana" w:hAnsi="Verdana" w:cs="Arial"/>
          <w:b/>
          <w:sz w:val="20"/>
          <w:szCs w:val="20"/>
          <w:u w:val="single"/>
        </w:rPr>
      </w:pPr>
    </w:p>
    <w:p w:rsidR="005229B0" w:rsidRPr="004E5109" w:rsidRDefault="005229B0" w:rsidP="005229B0">
      <w:pPr>
        <w:jc w:val="center"/>
        <w:rPr>
          <w:b/>
        </w:rPr>
      </w:pPr>
    </w:p>
    <w:tbl>
      <w:tblPr>
        <w:tblW w:w="10058" w:type="dxa"/>
        <w:tblInd w:w="55" w:type="dxa"/>
        <w:tblCellMar>
          <w:left w:w="70" w:type="dxa"/>
          <w:right w:w="70" w:type="dxa"/>
        </w:tblCellMar>
        <w:tblLook w:val="04A0" w:firstRow="1" w:lastRow="0" w:firstColumn="1" w:lastColumn="0" w:noHBand="0" w:noVBand="1"/>
      </w:tblPr>
      <w:tblGrid>
        <w:gridCol w:w="1149"/>
        <w:gridCol w:w="5528"/>
        <w:gridCol w:w="1987"/>
        <w:gridCol w:w="1394"/>
      </w:tblGrid>
      <w:tr w:rsidR="005229B0" w:rsidRPr="004E5109" w:rsidTr="005229B0">
        <w:trPr>
          <w:trHeight w:val="57"/>
        </w:trPr>
        <w:tc>
          <w:tcPr>
            <w:tcW w:w="100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29B0" w:rsidRPr="004E5109" w:rsidRDefault="005229B0" w:rsidP="005229B0">
            <w:pPr>
              <w:spacing w:after="0"/>
              <w:rPr>
                <w:b/>
                <w:bCs/>
                <w:color w:val="000000"/>
                <w:lang w:eastAsia="es-AR"/>
              </w:rPr>
            </w:pPr>
            <w:r w:rsidRPr="004E5109">
              <w:rPr>
                <w:b/>
                <w:bCs/>
                <w:color w:val="000000"/>
                <w:lang w:eastAsia="es-AR"/>
              </w:rPr>
              <w:t xml:space="preserve">SECCION SUTURAS </w:t>
            </w:r>
          </w:p>
        </w:tc>
      </w:tr>
      <w:tr w:rsidR="005229B0" w:rsidRPr="004E5109" w:rsidTr="005229B0">
        <w:trPr>
          <w:trHeight w:val="57"/>
        </w:trPr>
        <w:tc>
          <w:tcPr>
            <w:tcW w:w="1149" w:type="dxa"/>
            <w:tcBorders>
              <w:top w:val="single" w:sz="4" w:space="0" w:color="auto"/>
              <w:left w:val="single" w:sz="8" w:space="0" w:color="auto"/>
              <w:bottom w:val="single" w:sz="8" w:space="0" w:color="auto"/>
              <w:right w:val="single" w:sz="4" w:space="0" w:color="auto"/>
            </w:tcBorders>
            <w:shd w:val="clear" w:color="000000" w:fill="D8E4BC"/>
            <w:noWrap/>
            <w:vAlign w:val="bottom"/>
            <w:hideMark/>
          </w:tcPr>
          <w:p w:rsidR="005229B0" w:rsidRPr="004E5109" w:rsidRDefault="005229B0" w:rsidP="005229B0">
            <w:pPr>
              <w:spacing w:after="0"/>
              <w:rPr>
                <w:color w:val="000000"/>
                <w:lang w:eastAsia="es-AR"/>
              </w:rPr>
            </w:pPr>
            <w:r>
              <w:rPr>
                <w:color w:val="000000"/>
                <w:lang w:eastAsia="es-AR"/>
              </w:rPr>
              <w:t>RENG.</w:t>
            </w:r>
          </w:p>
        </w:tc>
        <w:tc>
          <w:tcPr>
            <w:tcW w:w="5528" w:type="dxa"/>
            <w:tcBorders>
              <w:top w:val="single" w:sz="4" w:space="0" w:color="auto"/>
              <w:left w:val="nil"/>
              <w:bottom w:val="single" w:sz="8" w:space="0" w:color="auto"/>
              <w:right w:val="single" w:sz="4" w:space="0" w:color="auto"/>
            </w:tcBorders>
            <w:shd w:val="clear" w:color="000000" w:fill="D8E4BC"/>
            <w:noWrap/>
            <w:vAlign w:val="bottom"/>
            <w:hideMark/>
          </w:tcPr>
          <w:p w:rsidR="005229B0" w:rsidRPr="004E5109" w:rsidRDefault="005229B0" w:rsidP="005229B0">
            <w:pPr>
              <w:spacing w:after="0"/>
              <w:rPr>
                <w:color w:val="000000"/>
                <w:lang w:eastAsia="es-AR"/>
              </w:rPr>
            </w:pPr>
            <w:r w:rsidRPr="004E5109">
              <w:rPr>
                <w:color w:val="000000"/>
                <w:lang w:eastAsia="es-AR"/>
              </w:rPr>
              <w:t>DESCRIPCIÓN</w:t>
            </w:r>
          </w:p>
        </w:tc>
        <w:tc>
          <w:tcPr>
            <w:tcW w:w="1987" w:type="dxa"/>
            <w:tcBorders>
              <w:top w:val="single" w:sz="4" w:space="0" w:color="auto"/>
              <w:left w:val="nil"/>
              <w:bottom w:val="single" w:sz="8" w:space="0" w:color="auto"/>
              <w:right w:val="single" w:sz="4" w:space="0" w:color="auto"/>
            </w:tcBorders>
            <w:shd w:val="clear" w:color="000000" w:fill="D8E4BC"/>
            <w:noWrap/>
            <w:vAlign w:val="bottom"/>
            <w:hideMark/>
          </w:tcPr>
          <w:p w:rsidR="005229B0" w:rsidRPr="004E5109" w:rsidRDefault="005229B0" w:rsidP="005229B0">
            <w:pPr>
              <w:spacing w:after="0"/>
              <w:rPr>
                <w:color w:val="000000"/>
                <w:lang w:eastAsia="es-AR"/>
              </w:rPr>
            </w:pPr>
            <w:r w:rsidRPr="004E5109">
              <w:rPr>
                <w:color w:val="000000"/>
                <w:lang w:eastAsia="es-AR"/>
              </w:rPr>
              <w:t>PRESENTACION</w:t>
            </w:r>
          </w:p>
        </w:tc>
        <w:tc>
          <w:tcPr>
            <w:tcW w:w="1394" w:type="dxa"/>
            <w:tcBorders>
              <w:top w:val="single" w:sz="4" w:space="0" w:color="auto"/>
              <w:left w:val="nil"/>
              <w:bottom w:val="single" w:sz="8" w:space="0" w:color="auto"/>
              <w:right w:val="single" w:sz="4" w:space="0" w:color="auto"/>
            </w:tcBorders>
            <w:shd w:val="clear" w:color="000000" w:fill="D8E4BC"/>
            <w:noWrap/>
            <w:vAlign w:val="bottom"/>
            <w:hideMark/>
          </w:tcPr>
          <w:p w:rsidR="005229B0" w:rsidRPr="004E5109" w:rsidRDefault="005229B0" w:rsidP="005229B0">
            <w:pPr>
              <w:spacing w:after="0"/>
              <w:jc w:val="center"/>
              <w:rPr>
                <w:color w:val="000000"/>
                <w:lang w:eastAsia="es-AR"/>
              </w:rPr>
            </w:pPr>
            <w:r w:rsidRPr="004E5109">
              <w:rPr>
                <w:color w:val="000000"/>
                <w:lang w:eastAsia="es-AR"/>
              </w:rPr>
              <w:t>CANTIDAD</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w:t>
            </w:r>
          </w:p>
        </w:tc>
        <w:tc>
          <w:tcPr>
            <w:tcW w:w="5528" w:type="dxa"/>
            <w:tcBorders>
              <w:top w:val="single" w:sz="4" w:space="0" w:color="auto"/>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SUT. ACIDO POLIGLICOLICO AG. PTA. RED 1/2 X 36 MM Nº 1 CT-1</w:t>
            </w:r>
          </w:p>
        </w:tc>
        <w:tc>
          <w:tcPr>
            <w:tcW w:w="1987" w:type="dxa"/>
            <w:tcBorders>
              <w:top w:val="single" w:sz="4" w:space="0" w:color="auto"/>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rPr>
                <w:color w:val="000000"/>
                <w:lang w:eastAsia="es-AR"/>
              </w:rPr>
            </w:pPr>
            <w:r w:rsidRPr="004E5109">
              <w:rPr>
                <w:color w:val="000000"/>
                <w:lang w:eastAsia="es-AR"/>
              </w:rPr>
              <w:t>UNIDAD</w:t>
            </w:r>
          </w:p>
        </w:tc>
        <w:tc>
          <w:tcPr>
            <w:tcW w:w="1394" w:type="dxa"/>
            <w:tcBorders>
              <w:top w:val="single" w:sz="4" w:space="0" w:color="auto"/>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400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2</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SUT. ACIDO POLIGLICOLICO AG. PTA. TRIANG 3/8 X 26 MM Nº 3-0 RAPID</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300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3</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SUT. ACIDO POLIGLICOLICO AG. PTA. RED 1/2 X 26 MM Nº 3-0 SH</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300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4</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SUT. ACIDO POLIGLICOLICO AG. PTA. RED 1/2 X 26 MM Nº 4-0 SH</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100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5</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SUT. ACIDO POLIGLICOLICO AG. PTA. RED 1/2 X 26 MM Nº 1 CT-2</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50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6</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SUT. ACIDO POLIGLICOLICO AG. PTA. RED 1/2 X 17 MM Nº 5-0 RB-1</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50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7</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SUT. ACIDO POLIGLICOLICO AG. PTA. RED 1/2 X 26 MM Nº 5-0 SH</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50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8</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SUT. ACIDO POLIGLICOLICO AG. PTA. RED 1/2 X 26 MM Nº2-0 SH</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200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9</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SUT. ACIDO POLIGLICOLICO AG. PTA. TRIANG 3/4 X 26 MM Nº 2-0 RAPID (V-34)</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50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10</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SUT. ACIDO POLIGLICOLICO AG. PTA. RED 1/2 X 36 MM Nº 0 CT-1</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50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bookmarkStart w:id="0" w:name="_GoBack" w:colFirst="2" w:colLast="2"/>
            <w:r w:rsidRPr="004E5109">
              <w:rPr>
                <w:color w:val="000000"/>
                <w:lang w:eastAsia="es-AR"/>
              </w:rPr>
              <w:t>11</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SUT. ACIDO POLIGLICOLICO AG- PTA. RED. 1/2 26 MM Nº 3 CT-2</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200</w:t>
            </w:r>
          </w:p>
        </w:tc>
      </w:tr>
      <w:bookmarkEnd w:id="0"/>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12</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SUT. ACIDO POLIGLICOLICO AG- PTA. RED. 1/2 36 MM Nº 2 SH</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120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13</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SUT. ACIDO POLIGLICOLICO AG- PTA. RED. 1/2 40 MM Nº 2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200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14</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SUT. CATGUT CROMADO AG. PTA. RED. 1/2 X 35 MM Nº 1 </w:t>
            </w:r>
            <w:r w:rsidRPr="004E5109">
              <w:rPr>
                <w:color w:val="000000"/>
                <w:lang w:eastAsia="es-AR"/>
              </w:rPr>
              <w:lastRenderedPageBreak/>
              <w:t>CT-1</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rPr>
                <w:color w:val="000000"/>
                <w:lang w:eastAsia="es-AR"/>
              </w:rPr>
            </w:pPr>
            <w:r w:rsidRPr="004E5109">
              <w:rPr>
                <w:color w:val="000000"/>
                <w:lang w:eastAsia="es-AR"/>
              </w:rPr>
              <w:lastRenderedPageBreak/>
              <w:t>UNIDAD</w:t>
            </w:r>
          </w:p>
        </w:tc>
        <w:tc>
          <w:tcPr>
            <w:tcW w:w="1394"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20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lastRenderedPageBreak/>
              <w:t>15</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SUT. CATGUT CROMADO AG. PTA. RED. 1/2 X 70 MM Nº 2 CT-1</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120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16</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SUT. CATGUT SIMPLE AG. PTA RED 1/2 X 35MM N°0CT1</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60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17</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SUT. CATGUT SIMPLE AG. PTA RED 1/2 X 25MM N°5-0</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30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18</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SUT. CATGUT SIMPLE AG. PTA RED 1/2 X 26MM N°4-0 SH</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50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19</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SUT. POLIPROPIL. AG. PTA RED 1/2 X 37MM N°2-0 CT1</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100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20</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SUT. POLIPROPIL. AG. PTA TRIAN 3/8 X 60MM N°2-0 KS</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50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21</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SUT. POLIPROPIL. AG. PTA TRIAN 3/8 X 24MM N°3-0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50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22</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SUT. POLIPROPIL. AG. PTA RED 1/2 X 36MM N°1 CT-1</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100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23</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SUT. POLIPROPIL. AG. PTA RED 1/2 X 26MM N°0 CT-2</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60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24</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SUT. POLIPROPIL. C/2 AG. PTA RED 1/2 X 22MM N°2-0</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50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25</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SUT. POLIPROPIL. C/2 AG. PTA RED 1/2 X 22MM N°4-0</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50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26</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SUT. POLIPROPIL. C/2 AG. PTA RED 1/2 X 22MM N°3-0</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50</w:t>
            </w:r>
          </w:p>
        </w:tc>
      </w:tr>
      <w:tr w:rsidR="005229B0" w:rsidRPr="004E5109" w:rsidTr="005229B0">
        <w:trPr>
          <w:trHeight w:val="57"/>
        </w:trPr>
        <w:tc>
          <w:tcPr>
            <w:tcW w:w="100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29B0" w:rsidRPr="004E5109" w:rsidRDefault="005229B0" w:rsidP="005229B0">
            <w:pPr>
              <w:spacing w:after="0"/>
              <w:rPr>
                <w:b/>
                <w:bCs/>
                <w:color w:val="000000"/>
                <w:lang w:eastAsia="es-AR"/>
              </w:rPr>
            </w:pPr>
            <w:r>
              <w:rPr>
                <w:b/>
                <w:bCs/>
                <w:color w:val="000000"/>
                <w:lang w:eastAsia="es-AR"/>
              </w:rPr>
              <w:t>SECCION DESCARTABLES</w:t>
            </w:r>
          </w:p>
        </w:tc>
      </w:tr>
      <w:tr w:rsidR="005229B0" w:rsidRPr="004E5109" w:rsidTr="005229B0">
        <w:trPr>
          <w:trHeight w:val="57"/>
        </w:trPr>
        <w:tc>
          <w:tcPr>
            <w:tcW w:w="1149"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5229B0" w:rsidRPr="004E5109" w:rsidRDefault="005229B0" w:rsidP="005229B0">
            <w:pPr>
              <w:spacing w:after="0"/>
              <w:rPr>
                <w:color w:val="000000"/>
                <w:lang w:eastAsia="es-AR"/>
              </w:rPr>
            </w:pPr>
            <w:r w:rsidRPr="004E5109">
              <w:rPr>
                <w:color w:val="000000"/>
                <w:lang w:eastAsia="es-AR"/>
              </w:rPr>
              <w:t>RENG.</w:t>
            </w:r>
          </w:p>
        </w:tc>
        <w:tc>
          <w:tcPr>
            <w:tcW w:w="5528" w:type="dxa"/>
            <w:tcBorders>
              <w:top w:val="single" w:sz="4" w:space="0" w:color="auto"/>
              <w:left w:val="nil"/>
              <w:bottom w:val="single" w:sz="4" w:space="0" w:color="auto"/>
              <w:right w:val="single" w:sz="4" w:space="0" w:color="auto"/>
            </w:tcBorders>
            <w:shd w:val="clear" w:color="000000" w:fill="D8E4BC"/>
            <w:noWrap/>
            <w:vAlign w:val="center"/>
            <w:hideMark/>
          </w:tcPr>
          <w:p w:rsidR="005229B0" w:rsidRPr="004E5109" w:rsidRDefault="005229B0" w:rsidP="005229B0">
            <w:pPr>
              <w:spacing w:after="0"/>
              <w:jc w:val="center"/>
              <w:rPr>
                <w:color w:val="000000"/>
                <w:lang w:eastAsia="es-AR"/>
              </w:rPr>
            </w:pPr>
            <w:r w:rsidRPr="004E5109">
              <w:rPr>
                <w:color w:val="000000"/>
                <w:lang w:eastAsia="es-AR"/>
              </w:rPr>
              <w:t>DESCRIPCIÓN</w:t>
            </w:r>
          </w:p>
        </w:tc>
        <w:tc>
          <w:tcPr>
            <w:tcW w:w="1987" w:type="dxa"/>
            <w:tcBorders>
              <w:top w:val="single" w:sz="8" w:space="0" w:color="auto"/>
              <w:left w:val="nil"/>
              <w:bottom w:val="nil"/>
              <w:right w:val="single" w:sz="4" w:space="0" w:color="auto"/>
            </w:tcBorders>
            <w:shd w:val="clear" w:color="000000" w:fill="D8E4BC"/>
            <w:noWrap/>
            <w:vAlign w:val="center"/>
            <w:hideMark/>
          </w:tcPr>
          <w:p w:rsidR="005229B0" w:rsidRPr="004E5109" w:rsidRDefault="005229B0" w:rsidP="005229B0">
            <w:pPr>
              <w:spacing w:after="0"/>
              <w:rPr>
                <w:color w:val="000000"/>
                <w:lang w:eastAsia="es-AR"/>
              </w:rPr>
            </w:pPr>
            <w:r w:rsidRPr="004E5109">
              <w:rPr>
                <w:color w:val="000000"/>
                <w:lang w:eastAsia="es-AR"/>
              </w:rPr>
              <w:t>PRESENTACION</w:t>
            </w:r>
          </w:p>
        </w:tc>
        <w:tc>
          <w:tcPr>
            <w:tcW w:w="1394" w:type="dxa"/>
            <w:tcBorders>
              <w:top w:val="single" w:sz="4" w:space="0" w:color="auto"/>
              <w:left w:val="nil"/>
              <w:bottom w:val="single" w:sz="4" w:space="0" w:color="auto"/>
              <w:right w:val="single" w:sz="4" w:space="0" w:color="auto"/>
            </w:tcBorders>
            <w:shd w:val="clear" w:color="000000" w:fill="D8E4BC"/>
            <w:noWrap/>
            <w:vAlign w:val="center"/>
            <w:hideMark/>
          </w:tcPr>
          <w:p w:rsidR="005229B0" w:rsidRPr="004E5109" w:rsidRDefault="005229B0" w:rsidP="005229B0">
            <w:pPr>
              <w:spacing w:after="0"/>
              <w:rPr>
                <w:color w:val="000000"/>
                <w:lang w:eastAsia="es-AR"/>
              </w:rPr>
            </w:pPr>
            <w:r w:rsidRPr="004E5109">
              <w:rPr>
                <w:color w:val="000000"/>
                <w:lang w:eastAsia="es-AR"/>
              </w:rPr>
              <w:t>CANTIDAD</w:t>
            </w:r>
          </w:p>
        </w:tc>
      </w:tr>
      <w:tr w:rsidR="005229B0" w:rsidRPr="004E5109" w:rsidTr="005229B0">
        <w:trPr>
          <w:trHeight w:val="57"/>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27</w:t>
            </w:r>
          </w:p>
        </w:tc>
        <w:tc>
          <w:tcPr>
            <w:tcW w:w="5528" w:type="dxa"/>
            <w:tcBorders>
              <w:top w:val="single" w:sz="4" w:space="0" w:color="auto"/>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AGUA OXIGENADA 10 VOL  X 1 LITRO       </w:t>
            </w:r>
          </w:p>
        </w:tc>
        <w:tc>
          <w:tcPr>
            <w:tcW w:w="1987" w:type="dxa"/>
            <w:tcBorders>
              <w:top w:val="single" w:sz="4" w:space="0" w:color="auto"/>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ENV X 1 LT</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1.000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28</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AGUJA DESCARTABLE 25/7 TIPO BD O TIPO TERUMO E.V. CON TRES BISELES PARA EXT. SANGRE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20.000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29</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AGUJA DESCARTABLE 50/8  I.M TIPO BD o TERUMO CON TRES BISELES PROF.</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18.000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30</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AGUJA DESCARTABLE 16/5 I.D TIPO BD o TERUMO CON TRES BISELES PROF.</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60.000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31</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AGUJA DESCARTABLE 25/8  I.V TIPO BD o TERUMO CON TRES BISELES PROF.</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80.000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32</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AGUJA DESCARTABLE 40/8  I.M TIPO BD o TERUMO CON TRES BISELES PROF.</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40.000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33</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AGUJA DESCARTABLE TROCCAR 40/12   TIPO BD o TERUMO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25.000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34</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ALGODÓN HIDROFILO TIPO ESTRELLA</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ENV 500 GS</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2.000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35</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APOSITO ADHESIVO TIPO TEGADERM 10 X 12 CM</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1.000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36</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APOSITO ADHESIVO TIPO TEGADERM 6 X 7 CM</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1.000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37</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BAJALENGUA</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BOLSA X 100</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38</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BOBINA DE PAPEL POUCH 7 CM DE ANCHO X 20 MTS</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30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39</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BOBINA DE PAPEL POUCH 20 CM DE ANCHO X 50 MTS</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30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40</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BOBINA DE PAPEL POUCH 30 CM DE ANCHO X 50 MTS</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15</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41</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BOLSA COLECT. ORINA C/VALVULA DESAGOTE T/K 207</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600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42</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BOLSA P/COLOSTOMIA C/ARO RECORTABLE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700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43</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BOLSA LINNER 3 LTS TIPO ANDROMEDA S/FILTRO</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350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44</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BOTAS DESCARTABLES</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PAR</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20.000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45</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CAMISOLIN DESCARTABLE NO ESTERIL HEMOREPELENTE 60 GRAMOS</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15.000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46</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CANULA P/TRAQUEOTOMIA C/ BALON 7 MM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50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47</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CANULA P/TRAQUEOTOMIA C/ BALON 9 MM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50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48</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CANULA P/TRAQUEOTOMIA C/ BALON 10 MM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40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49</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CATETER I.V. RADIOPACO  DE TEFLON TIPO ANGIOCATH Nº 14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600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50</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CATETER I.V. RADIOPACO DE TEFON TIPO ANGIOCATH Nº 16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800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51</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CATETER I.V. RADIOPACO DE TEFLON TIPO ANGIOCATH Nº 20</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3.000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52</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CEPILLO ENDOCERVICAL ESTERIL</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53</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CHATA PLASTICA ADULTO</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54</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CIRCUITO P/ANESTESIA TIPO JACKSON REES  ADULTO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40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55</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CIRCUITO P/ANESTESIA TIPO JACKSON REES  PEDIATRICA</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60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56</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CLAMP P/CORDON UMBILICAL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500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lastRenderedPageBreak/>
              <w:t>57</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COFIA DESCARTABLE</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15.000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58</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COLLAR PHILADELFIA PEDIÁTRICO (2 PIEZAS)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59</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COMPRESA GASA ESTERIL 0,45 X 0,45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1.000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60</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COMPRESA GASA ESTERIL 0,90 X 0,90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800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61</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CONTROL DE ESTERIL. P/ CALOR SECO (ROLLO) CLASE I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ROLLO</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62</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CONTROL DE ESTERIL. P/CALOR SECO CLASE IV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ENV X 250 U</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63</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CUBRE CAMILLA DE ALGODÓN CON TELA IMPERMEABLE</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1.800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64</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DETERGENTE QUIRURGICO EN POLVO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ENV X 500 GR</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40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65</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DRENAJE PLANO 100 % SILICONADO 7 MM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6</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66</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DRENAJE PLANO 100 % SILICONADO 10 MM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6</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67</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DRENAJE QUIRURGICO T/JACKSON PRATT</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30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68</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ELECTRODO DESC. T/3M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2.500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69</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EQ. VENOCLISIS T/ BUTTERFLY INTERMIT. N° 23</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40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70</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EQ. VENOCLISIS T/ BUTTERFLY INTERMIT. N° 19</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50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71</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EQ. VENOCLISIS T/ BUTTERFLY INTERMIT. N° 21</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72</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EQUIPO GLUCEMIA ACCUCHEK</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80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73</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EQUIPO GLUCEMIA OPTIUM</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80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74</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EQ. MACROGOTERO PERFUS N°1</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15.000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75</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EQ. MACROGOTERO PERFUS N°5</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5.000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76</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ESPECULO DESCARTABLE CHICO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4.000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77</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ESPECULO DESCARTABLE GRANDE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1.500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78</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ESPECULO DESCARTABLE MEDIANO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6.000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79</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FILTRO BACTERIANO  PARA ANESTESIA  SILICONA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250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80</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GASA HIDROFILA TUBULAR 12-16HILOS(X CM2)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PIEZA</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2.000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81</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GEL PARA ECOGRAFIA</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ENV X 1 KG</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82</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GUANTE DE EXAMINACION "S"</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CAJA X 100</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2.000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83</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GUANTE DE EXAMINACION "M"</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CAJA X 100</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1.000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84</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GUANTE DE EXAMINACION "L"</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CAJA X 100</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2.000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85</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GUANTE  CIRUGIA EST. Nº 6 1/2 CAÑA LARGA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PAR</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2.500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86</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GUANTE  CIRUGIA </w:t>
            </w:r>
            <w:proofErr w:type="spellStart"/>
            <w:r w:rsidRPr="004E5109">
              <w:rPr>
                <w:color w:val="000000"/>
                <w:lang w:eastAsia="es-AR"/>
              </w:rPr>
              <w:t>EST.Nº</w:t>
            </w:r>
            <w:proofErr w:type="spellEnd"/>
            <w:r w:rsidRPr="004E5109">
              <w:rPr>
                <w:color w:val="000000"/>
                <w:lang w:eastAsia="es-AR"/>
              </w:rPr>
              <w:t xml:space="preserve"> 7  CAÑA LARGA</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PAR</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3.500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87</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GUANTE MONONITRILO "M"</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PAR</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800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88</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GUANTE MONONITRILO "L"</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PAR</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600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89</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GUIA PARA ADMINISTRACION DE SOL. P/BOMBA DE INFUSION MP 1000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300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90</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HEMOSTATICO ABSORBIBLE 5 X 7 T/SURGICEL</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SOBRES</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90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91</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HEMOSTATICO ABSORBIBLE 7X5X1 T/SPONGOSTAN</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150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92</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HOJA DE BISTURI ESTERIL Nº 10</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SOBRE x 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600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93</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HOJA DE BISTURI ESTERIL Nº 11</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SOBRE X 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1.800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94</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HOJA DE BISTURI ESTERIL Nº 15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SOBRE x 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1.600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95</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HOJA DE BISTURI ESTERIL Nº 22</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SOBRE x 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1.600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96</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HOJA DE BISTURI ESTERIL Nº 24</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SOBRE x 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1.000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97</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IODOPOVIDONA  SOLUCION  AL 10%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ENV X 1 LT</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400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98</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JGA DESC EST X 1 CC  P/INSULINA   TIPO BD O TERUMO CON AGUJA</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20.000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99</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JGA DESC EST X 1 CC P/TUBERCULINA   TIPO BD O TERUMO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14.000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100</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JGA DESC EST X 10 CC X 3 ELEM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60.000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101</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JGA DESC EST X 5 CC X 3 ELEM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50.000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102</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JGA DESC EST X 20 CC X 3 ELEM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3.000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103</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JGA DESC EST X 60 CC X 3 ELEM  TIPO BD O TERUMO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1.000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104</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LLAVE PLASTICA DE 3 VIAS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2.000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105</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MALLA TUBULAR 6 CM ANCHO X 25 MTS</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5</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106</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MALLA TUBULAR 8 CM ANCHO X 25 MTS</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5</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107</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MASCARA NEB. C/AMPOLLA Y TUBUL. ADULTO</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350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108</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MASCARA NEB. C/AMPOLLA Y TUBUL. PEDIATRICA</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350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lastRenderedPageBreak/>
              <w:t>109</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MASCARA P/ ANESTESIA SILICONA Nº 4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110</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MASCARA P/ANESTESIA SILICONA Nº 0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111</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MASCARA P/ANESTESIA SILICONA Nº 1</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112</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MASCARA P/ANESTESIA SILICONA Nº 3</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113</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MASCARA  P/ ANESTESIA SILICONA Nº 5</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114</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MASCARA  P/ ANESTESIA SILICONA Nº 6</w:t>
            </w:r>
          </w:p>
        </w:tc>
        <w:tc>
          <w:tcPr>
            <w:tcW w:w="1987"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115</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ORINAL PLASTICO PARA VARON</w:t>
            </w:r>
          </w:p>
        </w:tc>
        <w:tc>
          <w:tcPr>
            <w:tcW w:w="1987"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50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116</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PAPEL KRAFT GRADO MEDICO 40CM X 33MM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BOBINA</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30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117</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PAPEL P/ ECG 80MMX70MMX200H (ESAOTEP8000)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70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118</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PAPEL P/ ECOGR. UPP-110 S (110MM X 20M)  T/ SONY </w:t>
            </w:r>
          </w:p>
        </w:tc>
        <w:tc>
          <w:tcPr>
            <w:tcW w:w="1987"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150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119</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PAPEL P/ELECTROC TERMOQUIMICO 50X30 MM</w:t>
            </w:r>
          </w:p>
        </w:tc>
        <w:tc>
          <w:tcPr>
            <w:tcW w:w="1987"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jc w:val="center"/>
              <w:rPr>
                <w:color w:val="000000"/>
                <w:lang w:eastAsia="es-AR"/>
              </w:rPr>
            </w:pPr>
            <w:r w:rsidRPr="004E5109">
              <w:rPr>
                <w:color w:val="000000"/>
                <w:lang w:eastAsia="es-AR"/>
              </w:rPr>
              <w:t>ROLLO</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250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120</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RESUCITADOR MANUAL T/AMBU ADULTO</w:t>
            </w:r>
          </w:p>
        </w:tc>
        <w:tc>
          <w:tcPr>
            <w:tcW w:w="1987"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70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121</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RESUCITADOR MANUAL T/AMBU PEDIATRICO</w:t>
            </w:r>
          </w:p>
        </w:tc>
        <w:tc>
          <w:tcPr>
            <w:tcW w:w="1987"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30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122</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SABANAS DESCARTABLES</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600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123</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SET CATETER VENOSO CTRAL 14GA 20CM T/ARROW</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124</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SET CATETER VENOSO CTRAL 16GA 20CM T/ARROW</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125</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SET CATETER VENOSO CTRAL 18GA 20CM T/ARROW</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126</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SONDA P/ASPIRACION C/CANULA T/K67</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127</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SONDA FOLEY DOBLE VIA 10 FR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50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128</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SONDA FOLEY DOBLE VIA 14 FR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80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129</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SONDA FOLEY DOBLE VIA 22 FR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80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130</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SONDA FOLEY DOBLE VIA 8 FR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60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131</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SONDA FOLEY DOBLE VIA 12 FR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80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132</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SONDA FOLEY DOBLE VIA 16 FR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80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133</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SONDA FOLEY TRIPLE VIA 20 FR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15</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134</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SONDA FOLEY TRIPLE VIA 22 FR     </w:t>
            </w:r>
          </w:p>
        </w:tc>
        <w:tc>
          <w:tcPr>
            <w:tcW w:w="1987" w:type="dxa"/>
            <w:tcBorders>
              <w:top w:val="nil"/>
              <w:left w:val="nil"/>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center"/>
            <w:hideMark/>
          </w:tcPr>
          <w:p w:rsidR="005229B0" w:rsidRPr="004E5109" w:rsidRDefault="005229B0" w:rsidP="005229B0">
            <w:pPr>
              <w:spacing w:after="0"/>
              <w:rPr>
                <w:color w:val="000000"/>
                <w:lang w:eastAsia="es-AR"/>
              </w:rPr>
            </w:pPr>
            <w:r w:rsidRPr="004E5109">
              <w:rPr>
                <w:color w:val="000000"/>
                <w:lang w:eastAsia="es-AR"/>
              </w:rPr>
              <w:t>40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135</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SONDA FOLEY TRIPLE VIA 18 FR     </w:t>
            </w:r>
          </w:p>
        </w:tc>
        <w:tc>
          <w:tcPr>
            <w:tcW w:w="1987" w:type="dxa"/>
            <w:tcBorders>
              <w:top w:val="nil"/>
              <w:left w:val="nil"/>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center"/>
            <w:hideMark/>
          </w:tcPr>
          <w:p w:rsidR="005229B0" w:rsidRPr="004E5109" w:rsidRDefault="005229B0" w:rsidP="005229B0">
            <w:pPr>
              <w:spacing w:after="0"/>
              <w:rPr>
                <w:color w:val="000000"/>
                <w:lang w:eastAsia="es-AR"/>
              </w:rPr>
            </w:pPr>
            <w:r w:rsidRPr="004E5109">
              <w:rPr>
                <w:color w:val="000000"/>
                <w:lang w:eastAsia="es-AR"/>
              </w:rPr>
              <w:t>35</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136</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SONDA FOLEY TRIPLE VIA 16 FR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35</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137</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SONDA NASOGASTRICA  T/K 29</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138</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SONDA NASOGASTRICA T/K 31</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139</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SONDA NASOGASTRICA T/K 35</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140</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SONDA NASOGASTRICA T/K 30</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300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141</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SONDA NASOGASTRICA T/K 33</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300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142</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SONDA P/INTUBACION GASTRICA T/K9</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143</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SONDA P/INTUBACION GASTRICA T/K10</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144</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SONDA P/OXIGENO O SUCCION MUCUS T/ K 32</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120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145</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SONDA P/OXIGENO O SUCCION MUCUS T/ K 29 P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146</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SONDA P/OXIGENOTERAPIA PEDIATRICA T/K 27P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300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147</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SONDA P/OXIGENOTERAPIA ADULTOS T/K 27</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300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148</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SONDA P/OXIGENOTERAPIA NEONATAL T/K 27 N</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149</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SONDA PEZZER Nº 20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150</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TELA ADHESIVA  X 2,5 CM  TIPO 3M</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1.600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151</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TELA ADHESIVA MICROPOROSA HIPOAL. X 2,5 CM  TIPO 3M</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ROLLO</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2.500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152</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TELA ADHESIVA MICROPOROSA HIPOAL. X 5 CM  TIPO 3M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ROLLO</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1.600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153</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TENSIOMETRO ANEROIDE ADULTO C/ESTETOSCOPIO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140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154</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TENSIOMETRO ANEROIDE PEDIATRICO C/ESTETOSCOPIO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140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155</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TERMOMETRO CLINICO DIGITAL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1.000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156</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TIRAS RVAS P/DET GLUCOSA OPTIUM</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 xml:space="preserve">ENV X 50 </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500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157</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TIRAS RVAS P/DET GLUCOSA ACCUCHEK</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ENV X 50</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500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158</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TUBO ENDOTRAQUEAL  C/BALON Nº 2 1/2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159</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TUBO ENDOTRAQUEAL  C/BALON Nº 4 1/2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160</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TUBO ENDOTRAQUEAL C/BALON Nº 6  1/2</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30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161</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TUBO ENDOTRAQUEAL C/BALON Nº 3</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40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162</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TUBO ENDOTRAQUEAL C/BALON Nº 3  1/2</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40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lastRenderedPageBreak/>
              <w:t>163</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TUBO ENDOTRAQUEAL C/BALON Nº 4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40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164</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TUBO ENDOTRAQUEAL C/BALON Nº 5</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40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165</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TUBO ENDOTRAQUEAL C/BALON Nº 5 1/2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40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166</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TUBO ENDOTRAQUEAL C/BALON Nº 6</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40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167</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TUBO ENDOTRAQUEAL C/BALON Nº 7</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40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168</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TUBO ENDOTRAQUEAL C/BALON Nº 7 1/2</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45</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169</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TUBO ENDOTRAQUEAL C/BALON Nº 8</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30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170</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TUBO GOMA LATEX 3MM X 5MM</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171</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TUBO GOMA LATEX 5MM X 8MM</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172</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VASELINA LIQUIDA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ENV X 1 LT</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173</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VASELINA SOLIDA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ENV X 1 KG</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300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174</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VENDA  DE YESO 20 CM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ROLLO</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250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175</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VENDA DE YESO 10 CM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ROLLO</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250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176</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VENDA DE YESO 15 CM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ROLLO</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250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177</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VENDA T/CAMBRIC 10 CM  X 3 MTS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12.000</w:t>
            </w:r>
          </w:p>
        </w:tc>
      </w:tr>
      <w:tr w:rsidR="005229B0" w:rsidRPr="004E5109" w:rsidTr="005229B0">
        <w:trPr>
          <w:trHeight w:val="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29B0" w:rsidRPr="004E5109" w:rsidRDefault="005229B0" w:rsidP="005229B0">
            <w:pPr>
              <w:spacing w:after="0"/>
              <w:jc w:val="center"/>
              <w:rPr>
                <w:color w:val="000000"/>
                <w:lang w:eastAsia="es-AR"/>
              </w:rPr>
            </w:pPr>
            <w:r w:rsidRPr="004E5109">
              <w:rPr>
                <w:color w:val="000000"/>
                <w:lang w:eastAsia="es-AR"/>
              </w:rPr>
              <w:t>178</w:t>
            </w:r>
          </w:p>
        </w:tc>
        <w:tc>
          <w:tcPr>
            <w:tcW w:w="5528" w:type="dxa"/>
            <w:tcBorders>
              <w:top w:val="nil"/>
              <w:left w:val="nil"/>
              <w:bottom w:val="single" w:sz="4" w:space="0" w:color="auto"/>
              <w:right w:val="single" w:sz="4" w:space="0" w:color="auto"/>
            </w:tcBorders>
            <w:shd w:val="clear" w:color="000000" w:fill="FFFFFF"/>
            <w:vAlign w:val="bottom"/>
            <w:hideMark/>
          </w:tcPr>
          <w:p w:rsidR="005229B0" w:rsidRPr="004E5109" w:rsidRDefault="005229B0" w:rsidP="005229B0">
            <w:pPr>
              <w:spacing w:after="0"/>
              <w:rPr>
                <w:color w:val="000000"/>
                <w:lang w:eastAsia="es-AR"/>
              </w:rPr>
            </w:pPr>
            <w:r w:rsidRPr="004E5109">
              <w:rPr>
                <w:color w:val="000000"/>
                <w:lang w:eastAsia="es-AR"/>
              </w:rPr>
              <w:t xml:space="preserve">VENDA T/CAMBRIC 5 CM  X 3MTS   </w:t>
            </w:r>
          </w:p>
        </w:tc>
        <w:tc>
          <w:tcPr>
            <w:tcW w:w="1987" w:type="dxa"/>
            <w:tcBorders>
              <w:top w:val="nil"/>
              <w:left w:val="nil"/>
              <w:bottom w:val="single" w:sz="4" w:space="0" w:color="auto"/>
              <w:right w:val="single" w:sz="4" w:space="0" w:color="auto"/>
            </w:tcBorders>
            <w:shd w:val="clear" w:color="000000" w:fill="FFFFFF"/>
            <w:noWrap/>
            <w:vAlign w:val="bottom"/>
            <w:hideMark/>
          </w:tcPr>
          <w:p w:rsidR="005229B0" w:rsidRPr="004E5109" w:rsidRDefault="005229B0" w:rsidP="005229B0">
            <w:pPr>
              <w:spacing w:after="0"/>
              <w:jc w:val="center"/>
              <w:rPr>
                <w:color w:val="000000"/>
                <w:lang w:eastAsia="es-AR"/>
              </w:rPr>
            </w:pPr>
            <w:r w:rsidRPr="004E5109">
              <w:rPr>
                <w:color w:val="000000"/>
                <w:lang w:eastAsia="es-AR"/>
              </w:rPr>
              <w:t>UNIDAD</w:t>
            </w:r>
          </w:p>
        </w:tc>
        <w:tc>
          <w:tcPr>
            <w:tcW w:w="1394" w:type="dxa"/>
            <w:tcBorders>
              <w:top w:val="nil"/>
              <w:left w:val="nil"/>
              <w:bottom w:val="single" w:sz="4" w:space="0" w:color="auto"/>
              <w:right w:val="single" w:sz="4" w:space="0" w:color="auto"/>
            </w:tcBorders>
            <w:shd w:val="clear" w:color="auto" w:fill="auto"/>
            <w:noWrap/>
            <w:vAlign w:val="bottom"/>
            <w:hideMark/>
          </w:tcPr>
          <w:p w:rsidR="005229B0" w:rsidRPr="004E5109" w:rsidRDefault="005229B0" w:rsidP="005229B0">
            <w:pPr>
              <w:spacing w:after="0"/>
              <w:rPr>
                <w:color w:val="000000"/>
                <w:lang w:eastAsia="es-AR"/>
              </w:rPr>
            </w:pPr>
            <w:r w:rsidRPr="004E5109">
              <w:rPr>
                <w:color w:val="000000"/>
                <w:lang w:eastAsia="es-AR"/>
              </w:rPr>
              <w:t>9.000</w:t>
            </w:r>
          </w:p>
        </w:tc>
      </w:tr>
    </w:tbl>
    <w:p w:rsidR="005229B0" w:rsidRDefault="005229B0" w:rsidP="005229B0">
      <w:pPr>
        <w:rPr>
          <w:b/>
        </w:rPr>
      </w:pPr>
    </w:p>
    <w:p w:rsidR="005229B0" w:rsidRPr="00BD2518" w:rsidRDefault="005229B0" w:rsidP="005229B0">
      <w:pPr>
        <w:spacing w:after="0"/>
        <w:jc w:val="center"/>
        <w:rPr>
          <w:b/>
        </w:rPr>
      </w:pPr>
      <w:r w:rsidRPr="00AA2D5B">
        <w:rPr>
          <w:b/>
        </w:rPr>
        <w:t xml:space="preserve">ANEXO </w:t>
      </w:r>
      <w:r w:rsidRPr="00BD2518">
        <w:rPr>
          <w:b/>
        </w:rPr>
        <w:t>I</w:t>
      </w:r>
    </w:p>
    <w:p w:rsidR="005229B0" w:rsidRPr="00BD2518" w:rsidRDefault="005229B0" w:rsidP="005229B0">
      <w:pPr>
        <w:jc w:val="center"/>
        <w:rPr>
          <w:b/>
        </w:rPr>
      </w:pPr>
      <w:r w:rsidRPr="00BD2518">
        <w:rPr>
          <w:b/>
        </w:rPr>
        <w:t xml:space="preserve">Clausulas particulares para la compra de los </w:t>
      </w:r>
      <w:r>
        <w:rPr>
          <w:b/>
        </w:rPr>
        <w:t>insumos médicos y descartables.</w:t>
      </w:r>
    </w:p>
    <w:p w:rsidR="005229B0" w:rsidRPr="00BD2518" w:rsidRDefault="005229B0" w:rsidP="005229B0">
      <w:r w:rsidRPr="00BD2518">
        <w:t>PROCESO: Compra Directa N° 56/20 Ley N° 783-P artículo 9°</w:t>
      </w:r>
    </w:p>
    <w:p w:rsidR="005229B0" w:rsidRPr="00BD2518" w:rsidRDefault="005229B0" w:rsidP="005229B0">
      <w:r w:rsidRPr="00BD2518">
        <w:t>EXPEDIENTE: 800-003718-2020.</w:t>
      </w:r>
    </w:p>
    <w:p w:rsidR="005229B0" w:rsidRPr="00BD2518" w:rsidRDefault="005229B0" w:rsidP="005229B0">
      <w:pPr>
        <w:jc w:val="both"/>
      </w:pPr>
      <w:r w:rsidRPr="00BD2518">
        <w:t>OBJETO: Compra de insumos médicos</w:t>
      </w:r>
      <w:r>
        <w:t xml:space="preserve"> </w:t>
      </w:r>
      <w:r w:rsidRPr="004E6526">
        <w:t>y descartables</w:t>
      </w:r>
      <w:r w:rsidRPr="00BD2518">
        <w:t xml:space="preserve"> destinado</w:t>
      </w:r>
      <w:r>
        <w:t>s</w:t>
      </w:r>
      <w:r w:rsidRPr="00BD2518">
        <w:t xml:space="preserve"> al Departamento Abastecimiento, para las cinco Zonas Sanitarias, CAPS, Micro Hospitales y Hospitales de la periferia de la Provincia de San Juan dependiente del Ministerio de Salud Pública.</w:t>
      </w:r>
    </w:p>
    <w:p w:rsidR="005229B0" w:rsidRPr="00BD2518" w:rsidRDefault="005229B0" w:rsidP="005229B0">
      <w:pPr>
        <w:jc w:val="both"/>
      </w:pPr>
      <w:r w:rsidRPr="00BD2518">
        <w:t>VALOR DEL PLIEGO: $ 5.000,00.-  (Pesos Cinco Mil con 00/100.-).</w:t>
      </w:r>
    </w:p>
    <w:p w:rsidR="005229B0" w:rsidRPr="005229B0" w:rsidRDefault="005229B0" w:rsidP="005229B0">
      <w:pPr>
        <w:jc w:val="both"/>
        <w:rPr>
          <w:bCs/>
          <w:lang w:val="es-ES_tradnl"/>
        </w:rPr>
      </w:pPr>
      <w:r w:rsidRPr="00BD2518">
        <w:t xml:space="preserve">CÓDIGO SUGERIDO DE ACTIVIDAD: </w:t>
      </w:r>
      <w:r w:rsidRPr="00BD2518">
        <w:rPr>
          <w:bCs/>
          <w:lang w:val="es-ES_tradnl"/>
        </w:rPr>
        <w:t>139900 – 266090 – 464119 – 464330 – 465350.</w:t>
      </w:r>
    </w:p>
    <w:p w:rsidR="005229B0" w:rsidRPr="00AA2D5B" w:rsidRDefault="005229B0" w:rsidP="005229B0">
      <w:pPr>
        <w:spacing w:after="100" w:afterAutospacing="1"/>
        <w:jc w:val="both"/>
        <w:rPr>
          <w:bCs/>
          <w:lang w:val="es-ES_tradnl"/>
        </w:rPr>
      </w:pPr>
      <w:r w:rsidRPr="00AA2D5B">
        <w:rPr>
          <w:bCs/>
          <w:lang w:val="es-ES_tradnl"/>
        </w:rPr>
        <w:t xml:space="preserve">La propuesta (Sobre General) será </w:t>
      </w:r>
      <w:proofErr w:type="spellStart"/>
      <w:r w:rsidRPr="00AA2D5B">
        <w:rPr>
          <w:bCs/>
          <w:lang w:val="es-ES_tradnl"/>
        </w:rPr>
        <w:t>recepcionada</w:t>
      </w:r>
      <w:proofErr w:type="spellEnd"/>
      <w:r w:rsidRPr="00AA2D5B">
        <w:rPr>
          <w:bCs/>
          <w:lang w:val="es-ES_tradnl"/>
        </w:rPr>
        <w:t xml:space="preserve"> en el día y hora fijado para la apertura del proceso citado, en </w:t>
      </w:r>
      <w:r>
        <w:rPr>
          <w:bCs/>
          <w:lang w:val="es-ES_tradnl"/>
        </w:rPr>
        <w:t>el</w:t>
      </w:r>
      <w:r w:rsidRPr="00AA2D5B">
        <w:rPr>
          <w:bCs/>
          <w:lang w:val="es-ES_tradnl"/>
        </w:rPr>
        <w:t xml:space="preserve"> </w:t>
      </w:r>
      <w:r>
        <w:rPr>
          <w:bCs/>
          <w:lang w:val="es-ES_tradnl"/>
        </w:rPr>
        <w:t>Departamento</w:t>
      </w:r>
      <w:r w:rsidRPr="00AA2D5B">
        <w:rPr>
          <w:bCs/>
          <w:lang w:val="es-ES_tradnl"/>
        </w:rPr>
        <w:t xml:space="preserve"> Compras del Ministerio de Salud Pública - Nivel Central, sito en “Centro Cívico”-3er piso Núcleo 3, ubicado en Av. Libertador Gral. San Martín Nº </w:t>
      </w:r>
      <w:r>
        <w:rPr>
          <w:bCs/>
          <w:lang w:val="es-ES_tradnl"/>
        </w:rPr>
        <w:t>750 (Oeste) Capital - San Juan:</w:t>
      </w:r>
    </w:p>
    <w:p w:rsidR="005229B0" w:rsidRPr="006D6B2D" w:rsidRDefault="005229B0" w:rsidP="005229B0">
      <w:pPr>
        <w:numPr>
          <w:ilvl w:val="0"/>
          <w:numId w:val="15"/>
        </w:numPr>
        <w:spacing w:after="100" w:afterAutospacing="1" w:line="240" w:lineRule="auto"/>
        <w:ind w:left="0" w:firstLine="0"/>
        <w:jc w:val="both"/>
        <w:rPr>
          <w:bCs/>
          <w:lang w:val="es-ES_tradnl"/>
        </w:rPr>
      </w:pPr>
      <w:r w:rsidRPr="00935073">
        <w:rPr>
          <w:b/>
          <w:bCs/>
          <w:lang w:val="es-ES_tradnl"/>
        </w:rPr>
        <w:t>Formas de presentación</w:t>
      </w:r>
      <w:r>
        <w:rPr>
          <w:b/>
          <w:bCs/>
          <w:lang w:val="es-ES_tradnl"/>
        </w:rPr>
        <w:t xml:space="preserve"> de la Propuesta</w:t>
      </w:r>
      <w:r>
        <w:rPr>
          <w:bCs/>
          <w:lang w:val="es-ES_tradnl"/>
        </w:rPr>
        <w:t>:</w:t>
      </w:r>
    </w:p>
    <w:p w:rsidR="005229B0" w:rsidRDefault="005229B0" w:rsidP="005229B0">
      <w:pPr>
        <w:widowControl w:val="0"/>
        <w:spacing w:after="100" w:afterAutospacing="1"/>
        <w:jc w:val="both"/>
        <w:rPr>
          <w:bCs/>
          <w:lang w:val="es-ES_tradnl"/>
        </w:rPr>
      </w:pPr>
      <w:r w:rsidRPr="00E12E66">
        <w:rPr>
          <w:bCs/>
          <w:lang w:val="es-ES_tradnl"/>
        </w:rPr>
        <w:t xml:space="preserve">La Propuesta se presentará en </w:t>
      </w:r>
      <w:r w:rsidRPr="00E12E66">
        <w:rPr>
          <w:b/>
          <w:bCs/>
          <w:lang w:val="es-ES_tradnl"/>
        </w:rPr>
        <w:t>Sobre General</w:t>
      </w:r>
      <w:r w:rsidRPr="00E12E66">
        <w:rPr>
          <w:bCs/>
          <w:lang w:val="es-ES_tradnl"/>
        </w:rPr>
        <w:t xml:space="preserve"> cerrado que no deberá contener inscripción alguna, salvo la indicación de la contratación a la que corresponde y el número de expediente, así como la fecha y hora de apertura. Dicho sobre contendrá el </w:t>
      </w:r>
      <w:r w:rsidRPr="00E12E66">
        <w:rPr>
          <w:b/>
          <w:bCs/>
          <w:lang w:val="es-ES_tradnl"/>
        </w:rPr>
        <w:t>Sobre N°1</w:t>
      </w:r>
      <w:r w:rsidRPr="00E12E66">
        <w:rPr>
          <w:bCs/>
          <w:lang w:val="es-ES_tradnl"/>
        </w:rPr>
        <w:t xml:space="preserve"> con la documentación exigida</w:t>
      </w:r>
      <w:r>
        <w:rPr>
          <w:bCs/>
          <w:lang w:val="es-ES_tradnl"/>
        </w:rPr>
        <w:t>, redactada en idioma castellano y escrita en papel impreso,</w:t>
      </w:r>
      <w:r w:rsidRPr="00E12E66">
        <w:rPr>
          <w:bCs/>
          <w:lang w:val="es-ES_tradnl"/>
        </w:rPr>
        <w:t xml:space="preserve"> en original debida</w:t>
      </w:r>
      <w:r>
        <w:rPr>
          <w:bCs/>
          <w:lang w:val="es-ES_tradnl"/>
        </w:rPr>
        <w:t xml:space="preserve">mente certificada, legalizada, </w:t>
      </w:r>
      <w:r w:rsidRPr="00E12E66">
        <w:rPr>
          <w:bCs/>
          <w:lang w:val="es-ES_tradnl"/>
        </w:rPr>
        <w:t xml:space="preserve">firmada </w:t>
      </w:r>
      <w:r>
        <w:rPr>
          <w:bCs/>
          <w:lang w:val="es-ES_tradnl"/>
        </w:rPr>
        <w:t xml:space="preserve">y aclarada </w:t>
      </w:r>
      <w:r w:rsidRPr="00E12E66">
        <w:rPr>
          <w:bCs/>
          <w:lang w:val="es-ES_tradnl"/>
        </w:rPr>
        <w:t>según corresponda</w:t>
      </w:r>
      <w:r>
        <w:rPr>
          <w:bCs/>
          <w:lang w:val="es-ES_tradnl"/>
        </w:rPr>
        <w:t xml:space="preserve"> en cada cara escrita de cada hoja, y</w:t>
      </w:r>
      <w:r w:rsidRPr="00E12E66">
        <w:rPr>
          <w:bCs/>
          <w:lang w:val="es-ES_tradnl"/>
        </w:rPr>
        <w:t xml:space="preserve"> el duplicado en copia simple firmado y aclarado por el proponente. Y el </w:t>
      </w:r>
      <w:r w:rsidRPr="00E12E66">
        <w:rPr>
          <w:b/>
          <w:bCs/>
          <w:lang w:val="es-ES_tradnl"/>
        </w:rPr>
        <w:t>Sobre N° 2</w:t>
      </w:r>
      <w:r w:rsidRPr="00E12E66">
        <w:rPr>
          <w:bCs/>
          <w:lang w:val="es-ES_tradnl"/>
        </w:rPr>
        <w:t xml:space="preserve"> con la Oferta Económica Principal con el de</w:t>
      </w:r>
      <w:r>
        <w:rPr>
          <w:bCs/>
          <w:lang w:val="es-ES_tradnl"/>
        </w:rPr>
        <w:t xml:space="preserve">talle técnico que la acompañe, ambos </w:t>
      </w:r>
      <w:r w:rsidRPr="00E12E66">
        <w:rPr>
          <w:bCs/>
          <w:lang w:val="es-ES_tradnl"/>
        </w:rPr>
        <w:t>por duplicado</w:t>
      </w:r>
      <w:r>
        <w:rPr>
          <w:bCs/>
          <w:lang w:val="es-ES_tradnl"/>
        </w:rPr>
        <w:t>, firmada y aclarada según corresponda en cada cara escrita de cada hoja</w:t>
      </w:r>
      <w:r w:rsidRPr="00E12E66">
        <w:rPr>
          <w:bCs/>
          <w:lang w:val="es-ES_tradnl"/>
        </w:rPr>
        <w:t xml:space="preserve">. En caso de presentar Oferta Económica Alternativa con el detalle técnico respectivo, </w:t>
      </w:r>
      <w:r>
        <w:rPr>
          <w:bCs/>
          <w:lang w:val="es-ES_tradnl"/>
        </w:rPr>
        <w:t xml:space="preserve">ambos </w:t>
      </w:r>
      <w:r w:rsidRPr="00E12E66">
        <w:rPr>
          <w:bCs/>
          <w:lang w:val="es-ES_tradnl"/>
        </w:rPr>
        <w:t>por duplicado, en sobre cerrado separado y dentro del Sobre General.</w:t>
      </w:r>
    </w:p>
    <w:p w:rsidR="005229B0" w:rsidRPr="00E12E66" w:rsidRDefault="005229B0" w:rsidP="005229B0">
      <w:pPr>
        <w:widowControl w:val="0"/>
        <w:spacing w:after="100" w:afterAutospacing="1"/>
        <w:jc w:val="both"/>
        <w:rPr>
          <w:bCs/>
          <w:lang w:val="es-ES_tradnl"/>
        </w:rPr>
      </w:pPr>
      <w:r w:rsidRPr="008F6A37">
        <w:rPr>
          <w:bCs/>
          <w:lang w:val="es-ES_tradnl"/>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5229B0" w:rsidRPr="00E12E66" w:rsidRDefault="005229B0" w:rsidP="005229B0">
      <w:pPr>
        <w:widowControl w:val="0"/>
        <w:numPr>
          <w:ilvl w:val="0"/>
          <w:numId w:val="13"/>
        </w:numPr>
        <w:spacing w:after="100" w:afterAutospacing="1" w:line="240" w:lineRule="auto"/>
        <w:ind w:left="567"/>
        <w:jc w:val="both"/>
        <w:rPr>
          <w:b/>
          <w:bCs/>
          <w:lang w:val="es-ES_tradnl"/>
        </w:rPr>
      </w:pPr>
      <w:r w:rsidRPr="00E12E66">
        <w:rPr>
          <w:b/>
          <w:bCs/>
          <w:lang w:val="es-ES_tradnl"/>
        </w:rPr>
        <w:t>La documentación exigida (Sobre N° 1) será:</w:t>
      </w:r>
    </w:p>
    <w:p w:rsidR="005229B0" w:rsidRPr="00E12E66" w:rsidRDefault="005229B0" w:rsidP="005229B0">
      <w:pPr>
        <w:widowControl w:val="0"/>
        <w:spacing w:after="100" w:afterAutospacing="1"/>
        <w:ind w:left="425"/>
        <w:jc w:val="both"/>
        <w:rPr>
          <w:b/>
          <w:bCs/>
          <w:u w:val="single"/>
          <w:lang w:val="es-ES_tradnl"/>
        </w:rPr>
      </w:pPr>
      <w:r w:rsidRPr="00E12E66">
        <w:rPr>
          <w:b/>
          <w:bCs/>
          <w:u w:val="single"/>
          <w:lang w:val="es-ES_tradnl"/>
        </w:rPr>
        <w:t>DOCUMENTACIÓN GENERAL</w:t>
      </w:r>
    </w:p>
    <w:p w:rsidR="005229B0" w:rsidRPr="00090C8C" w:rsidRDefault="005229B0" w:rsidP="005229B0">
      <w:pPr>
        <w:numPr>
          <w:ilvl w:val="0"/>
          <w:numId w:val="14"/>
        </w:numPr>
        <w:suppressAutoHyphens/>
        <w:spacing w:after="120" w:line="240" w:lineRule="auto"/>
        <w:ind w:left="851"/>
        <w:jc w:val="both"/>
        <w:rPr>
          <w:bCs/>
          <w:lang w:val="es-ES_tradnl"/>
        </w:rPr>
      </w:pPr>
      <w:r w:rsidRPr="00090C8C">
        <w:rPr>
          <w:bCs/>
          <w:lang w:val="es-ES_tradnl"/>
        </w:rPr>
        <w:lastRenderedPageBreak/>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5229B0" w:rsidRPr="00E12E66" w:rsidRDefault="005229B0" w:rsidP="005229B0">
      <w:pPr>
        <w:numPr>
          <w:ilvl w:val="0"/>
          <w:numId w:val="14"/>
        </w:numPr>
        <w:suppressAutoHyphens/>
        <w:spacing w:after="120" w:line="240" w:lineRule="auto"/>
        <w:ind w:left="851" w:hanging="357"/>
        <w:jc w:val="both"/>
        <w:rPr>
          <w:bCs/>
          <w:lang w:val="es-ES_tradnl"/>
        </w:rPr>
      </w:pPr>
      <w:r w:rsidRPr="00E12E66">
        <w:rPr>
          <w:bCs/>
          <w:lang w:val="es-ES_tradnl"/>
        </w:rPr>
        <w:t>Certificado de Destinatario de Pago del Estado Provincial</w:t>
      </w:r>
      <w:r>
        <w:rPr>
          <w:bCs/>
          <w:lang w:val="es-ES_tradnl"/>
        </w:rPr>
        <w:t xml:space="preserve"> o RUPE (Registro Único de Proveedores del Estado)</w:t>
      </w:r>
      <w:r w:rsidRPr="00E12E66">
        <w:rPr>
          <w:bCs/>
          <w:lang w:val="es-ES_tradnl"/>
        </w:rPr>
        <w:t>.</w:t>
      </w:r>
    </w:p>
    <w:p w:rsidR="005229B0" w:rsidRPr="00E12E66" w:rsidRDefault="005229B0" w:rsidP="005229B0">
      <w:pPr>
        <w:numPr>
          <w:ilvl w:val="0"/>
          <w:numId w:val="14"/>
        </w:numPr>
        <w:suppressAutoHyphens/>
        <w:spacing w:after="120" w:line="240" w:lineRule="auto"/>
        <w:ind w:left="851" w:hanging="357"/>
        <w:jc w:val="both"/>
        <w:rPr>
          <w:bCs/>
          <w:lang w:val="es-ES_tradnl"/>
        </w:rPr>
      </w:pPr>
      <w:r w:rsidRPr="00E12E66">
        <w:rPr>
          <w:bCs/>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5229B0" w:rsidRPr="00E12E66" w:rsidRDefault="005229B0" w:rsidP="005229B0">
      <w:pPr>
        <w:numPr>
          <w:ilvl w:val="0"/>
          <w:numId w:val="14"/>
        </w:numPr>
        <w:suppressAutoHyphens/>
        <w:spacing w:after="120" w:line="240" w:lineRule="auto"/>
        <w:ind w:left="851" w:hanging="357"/>
        <w:jc w:val="both"/>
        <w:rPr>
          <w:bCs/>
          <w:lang w:val="es-ES_tradnl"/>
        </w:rPr>
      </w:pPr>
      <w:r w:rsidRPr="00E12E66">
        <w:rPr>
          <w:bCs/>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5229B0" w:rsidRPr="00E12E66" w:rsidRDefault="005229B0" w:rsidP="005229B0">
      <w:pPr>
        <w:numPr>
          <w:ilvl w:val="0"/>
          <w:numId w:val="14"/>
        </w:numPr>
        <w:suppressAutoHyphens/>
        <w:spacing w:after="120" w:line="240" w:lineRule="auto"/>
        <w:ind w:left="851" w:hanging="357"/>
        <w:jc w:val="both"/>
        <w:rPr>
          <w:bCs/>
          <w:lang w:val="es-ES_tradnl"/>
        </w:rPr>
      </w:pPr>
      <w:r w:rsidRPr="00E12E66">
        <w:rPr>
          <w:bCs/>
          <w:lang w:val="es-ES_tradnl"/>
        </w:rPr>
        <w:t>Copia de constancia de inscripción en la AFIP vigente</w:t>
      </w:r>
      <w:r>
        <w:rPr>
          <w:bCs/>
          <w:lang w:val="es-ES_tradnl"/>
        </w:rPr>
        <w:t>.</w:t>
      </w:r>
    </w:p>
    <w:p w:rsidR="005229B0" w:rsidRPr="00E12E66" w:rsidRDefault="005229B0" w:rsidP="005229B0">
      <w:pPr>
        <w:widowControl w:val="0"/>
        <w:numPr>
          <w:ilvl w:val="0"/>
          <w:numId w:val="14"/>
        </w:numPr>
        <w:suppressAutoHyphens/>
        <w:spacing w:after="120" w:line="240" w:lineRule="auto"/>
        <w:ind w:left="851" w:hanging="357"/>
        <w:jc w:val="both"/>
        <w:rPr>
          <w:bCs/>
          <w:lang w:val="es-ES_tradnl"/>
        </w:rPr>
      </w:pPr>
      <w:r w:rsidRPr="00E12E66">
        <w:rPr>
          <w:bCs/>
          <w:lang w:val="es-ES_tradnl"/>
        </w:rPr>
        <w:t>Certificado o Constancia de Inscripción de Ingresos Brutos vigente, con la actividad o rubro que se cotiza.</w:t>
      </w:r>
    </w:p>
    <w:p w:rsidR="005229B0" w:rsidRPr="00E12E66" w:rsidRDefault="005229B0" w:rsidP="005229B0">
      <w:pPr>
        <w:widowControl w:val="0"/>
        <w:numPr>
          <w:ilvl w:val="0"/>
          <w:numId w:val="14"/>
        </w:numPr>
        <w:suppressAutoHyphens/>
        <w:spacing w:after="120" w:line="240" w:lineRule="auto"/>
        <w:ind w:left="851" w:hanging="357"/>
        <w:jc w:val="both"/>
        <w:rPr>
          <w:bCs/>
          <w:lang w:val="es-ES_tradnl"/>
        </w:rPr>
      </w:pPr>
      <w:r w:rsidRPr="00E12E66">
        <w:rPr>
          <w:bCs/>
          <w:lang w:val="es-ES_tradnl"/>
        </w:rPr>
        <w:t xml:space="preserve">Deberá presentar: </w:t>
      </w:r>
    </w:p>
    <w:p w:rsidR="005229B0" w:rsidRPr="00E12E66" w:rsidRDefault="005229B0" w:rsidP="005229B0">
      <w:pPr>
        <w:numPr>
          <w:ilvl w:val="0"/>
          <w:numId w:val="11"/>
        </w:numPr>
        <w:suppressAutoHyphens/>
        <w:spacing w:after="120" w:line="240" w:lineRule="auto"/>
        <w:ind w:left="1276"/>
        <w:jc w:val="both"/>
        <w:rPr>
          <w:bCs/>
          <w:lang w:val="es-ES_tradnl"/>
        </w:rPr>
      </w:pPr>
      <w:r w:rsidRPr="00E12E66">
        <w:rPr>
          <w:bCs/>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5229B0" w:rsidRPr="00E12E66" w:rsidRDefault="005229B0" w:rsidP="005229B0">
      <w:pPr>
        <w:numPr>
          <w:ilvl w:val="0"/>
          <w:numId w:val="11"/>
        </w:numPr>
        <w:suppressAutoHyphens/>
        <w:spacing w:after="120" w:line="240" w:lineRule="auto"/>
        <w:ind w:left="1276"/>
        <w:jc w:val="both"/>
        <w:rPr>
          <w:bCs/>
          <w:lang w:val="es-ES_tradnl"/>
        </w:rPr>
      </w:pPr>
      <w:r w:rsidRPr="00E12E66">
        <w:rPr>
          <w:bCs/>
          <w:lang w:val="es-ES_tradnl"/>
        </w:rPr>
        <w:t xml:space="preserve">Declaración Jurada que conoce y acepta el presente régimen de compras con sus Cláusulas Generales y Particulares. </w:t>
      </w:r>
    </w:p>
    <w:p w:rsidR="005229B0" w:rsidRPr="00E12E66" w:rsidRDefault="005229B0" w:rsidP="005229B0">
      <w:pPr>
        <w:numPr>
          <w:ilvl w:val="0"/>
          <w:numId w:val="11"/>
        </w:numPr>
        <w:suppressAutoHyphens/>
        <w:spacing w:after="120" w:line="240" w:lineRule="auto"/>
        <w:ind w:left="1276"/>
        <w:jc w:val="both"/>
        <w:rPr>
          <w:bCs/>
          <w:lang w:val="es-ES_tradnl"/>
        </w:rPr>
      </w:pPr>
      <w:r w:rsidRPr="00E12E66">
        <w:rPr>
          <w:bCs/>
          <w:lang w:val="es-ES_tradnl"/>
        </w:rPr>
        <w:t>Constituir Domicilio Legal para el presente trámite en la Provincia de San Juan.</w:t>
      </w:r>
    </w:p>
    <w:p w:rsidR="005229B0" w:rsidRPr="00E12E66" w:rsidRDefault="005229B0" w:rsidP="005229B0">
      <w:pPr>
        <w:numPr>
          <w:ilvl w:val="0"/>
          <w:numId w:val="11"/>
        </w:numPr>
        <w:suppressAutoHyphens/>
        <w:spacing w:after="120" w:line="240" w:lineRule="auto"/>
        <w:ind w:left="1276"/>
        <w:jc w:val="both"/>
        <w:rPr>
          <w:bCs/>
          <w:lang w:val="es-ES_tradnl"/>
        </w:rPr>
      </w:pPr>
      <w:r w:rsidRPr="00E12E66">
        <w:rPr>
          <w:bCs/>
          <w:lang w:val="es-ES_tradnl"/>
        </w:rPr>
        <w:t xml:space="preserve">Declarar la aceptación expresa de la jurisdicción de los Tribunales Provinciales, renunciando al Fuero Federal, para todas las cuestiones que se susciten del presente llamado. </w:t>
      </w:r>
    </w:p>
    <w:p w:rsidR="005229B0" w:rsidRPr="00E12E66" w:rsidRDefault="005229B0" w:rsidP="005229B0">
      <w:pPr>
        <w:numPr>
          <w:ilvl w:val="0"/>
          <w:numId w:val="14"/>
        </w:numPr>
        <w:suppressAutoHyphens/>
        <w:spacing w:after="120" w:line="240" w:lineRule="auto"/>
        <w:ind w:left="851" w:hanging="357"/>
        <w:jc w:val="both"/>
        <w:rPr>
          <w:bCs/>
          <w:lang w:val="es-ES_tradnl"/>
        </w:rPr>
      </w:pPr>
      <w:r w:rsidRPr="00E12E66">
        <w:rPr>
          <w:bCs/>
          <w:lang w:val="es-ES_tradnl"/>
        </w:rPr>
        <w:t xml:space="preserve">En caso de </w:t>
      </w:r>
      <w:r w:rsidRPr="00E12E66">
        <w:rPr>
          <w:b/>
          <w:bCs/>
          <w:lang w:val="es-ES_tradnl"/>
        </w:rPr>
        <w:t>Personas Jurídicas</w:t>
      </w:r>
      <w:r w:rsidRPr="00E12E66">
        <w:rPr>
          <w:bCs/>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5229B0" w:rsidRPr="00E12E66" w:rsidRDefault="005229B0" w:rsidP="005229B0">
      <w:pPr>
        <w:spacing w:after="120"/>
        <w:ind w:left="851"/>
        <w:jc w:val="both"/>
        <w:rPr>
          <w:bCs/>
          <w:lang w:val="es-ES_tradnl"/>
        </w:rPr>
      </w:pPr>
      <w:r w:rsidRPr="00E12E66">
        <w:rPr>
          <w:bCs/>
          <w:lang w:val="es-ES_tradnl"/>
        </w:rPr>
        <w:t xml:space="preserve">En caso de </w:t>
      </w:r>
      <w:r w:rsidRPr="00E12E66">
        <w:rPr>
          <w:b/>
          <w:bCs/>
          <w:lang w:val="es-ES_tradnl"/>
        </w:rPr>
        <w:t xml:space="preserve">Personas Físicas </w:t>
      </w:r>
      <w:r w:rsidRPr="00E12E66">
        <w:rPr>
          <w:bCs/>
          <w:lang w:val="es-ES_tradnl"/>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5229B0" w:rsidRPr="00E12E66" w:rsidRDefault="005229B0" w:rsidP="005229B0">
      <w:pPr>
        <w:numPr>
          <w:ilvl w:val="0"/>
          <w:numId w:val="14"/>
        </w:numPr>
        <w:suppressAutoHyphens/>
        <w:spacing w:after="120" w:line="240" w:lineRule="auto"/>
        <w:ind w:left="851" w:hanging="357"/>
        <w:jc w:val="both"/>
        <w:rPr>
          <w:bCs/>
          <w:lang w:val="es-ES_tradnl"/>
        </w:rPr>
      </w:pPr>
      <w:r w:rsidRPr="00E12E66">
        <w:rPr>
          <w:bCs/>
          <w:lang w:val="es-ES_tradnl"/>
        </w:rPr>
        <w:t>Deberá adjuntar Declaración Jurada Ley 17.250 Formulario 522/A de la AFIP (anterior Formulario 580) o en su defecto aquel que lo reemplace, y su correspondiente acuse de recibo.</w:t>
      </w:r>
    </w:p>
    <w:p w:rsidR="005229B0" w:rsidRDefault="005229B0" w:rsidP="005229B0">
      <w:pPr>
        <w:widowControl w:val="0"/>
        <w:numPr>
          <w:ilvl w:val="0"/>
          <w:numId w:val="14"/>
        </w:numPr>
        <w:suppressAutoHyphens/>
        <w:spacing w:after="120" w:line="240" w:lineRule="auto"/>
        <w:ind w:left="851" w:hanging="357"/>
        <w:jc w:val="both"/>
        <w:rPr>
          <w:bCs/>
          <w:lang w:val="es-ES_tradnl"/>
        </w:rPr>
      </w:pPr>
      <w:r w:rsidRPr="00E12E66">
        <w:rPr>
          <w:bCs/>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5229B0" w:rsidRPr="00593911" w:rsidRDefault="005229B0" w:rsidP="005229B0">
      <w:pPr>
        <w:widowControl w:val="0"/>
        <w:numPr>
          <w:ilvl w:val="0"/>
          <w:numId w:val="14"/>
        </w:numPr>
        <w:suppressAutoHyphens/>
        <w:spacing w:after="120" w:line="240" w:lineRule="auto"/>
        <w:ind w:left="851" w:hanging="357"/>
        <w:jc w:val="both"/>
        <w:rPr>
          <w:bCs/>
          <w:lang w:val="es-ES_tradnl"/>
        </w:rPr>
      </w:pPr>
      <w:r w:rsidRPr="00FA12C6">
        <w:rPr>
          <w:b/>
          <w:bCs/>
          <w:lang w:val="es-ES_tradnl"/>
        </w:rPr>
        <w:t>Garantía de Oferta</w:t>
      </w:r>
      <w:r w:rsidRPr="00FA12C6">
        <w:rPr>
          <w:bCs/>
          <w:lang w:val="es-ES_tradnl"/>
        </w:rPr>
        <w:t xml:space="preserve">: Presentar garantía equivalente al </w:t>
      </w:r>
      <w:r w:rsidRPr="00FA12C6">
        <w:rPr>
          <w:b/>
          <w:bCs/>
          <w:lang w:val="es-ES_tradnl"/>
        </w:rPr>
        <w:t>1%</w:t>
      </w:r>
      <w:r w:rsidRPr="00FA12C6">
        <w:rPr>
          <w:bCs/>
          <w:lang w:val="es-ES_tradnl"/>
        </w:rPr>
        <w:t xml:space="preserve"> del mayor valor total ofertado en cualquiera de las siguientes formas: </w:t>
      </w:r>
    </w:p>
    <w:p w:rsidR="005229B0" w:rsidRDefault="005229B0" w:rsidP="005229B0">
      <w:pPr>
        <w:ind w:left="425"/>
        <w:jc w:val="both"/>
        <w:rPr>
          <w:bCs/>
          <w:u w:val="single"/>
          <w:lang w:val="es-ES_tradnl"/>
        </w:rPr>
      </w:pPr>
      <w:r>
        <w:rPr>
          <w:bCs/>
          <w:lang w:val="es-ES_tradnl"/>
        </w:rPr>
        <w:t xml:space="preserve">a) </w:t>
      </w:r>
      <w:r>
        <w:rPr>
          <w:bCs/>
          <w:u w:val="single"/>
          <w:lang w:val="es-ES_tradnl"/>
        </w:rPr>
        <w:t>Títulos aforados a su valor nominal de la deuda pública Provincial o Nacional.</w:t>
      </w:r>
    </w:p>
    <w:p w:rsidR="005229B0" w:rsidRDefault="005229B0" w:rsidP="005229B0">
      <w:pPr>
        <w:ind w:left="425"/>
        <w:jc w:val="both"/>
        <w:rPr>
          <w:bCs/>
          <w:u w:val="single"/>
          <w:lang w:val="es-ES_tradnl"/>
        </w:rPr>
      </w:pPr>
      <w:r>
        <w:rPr>
          <w:bCs/>
          <w:lang w:val="es-ES_tradnl"/>
        </w:rPr>
        <w:t xml:space="preserve">b) </w:t>
      </w:r>
      <w:r>
        <w:rPr>
          <w:bCs/>
          <w:u w:val="single"/>
          <w:lang w:val="es-ES_tradnl"/>
        </w:rPr>
        <w:t>Aval bancario.</w:t>
      </w:r>
    </w:p>
    <w:p w:rsidR="005229B0" w:rsidRPr="009B610F" w:rsidRDefault="005229B0" w:rsidP="005229B0">
      <w:pPr>
        <w:suppressAutoHyphens/>
        <w:spacing w:after="120"/>
        <w:ind w:left="851" w:hanging="425"/>
        <w:jc w:val="both"/>
        <w:rPr>
          <w:bCs/>
          <w:lang w:val="es-ES_tradnl"/>
        </w:rPr>
      </w:pPr>
      <w:r>
        <w:rPr>
          <w:bCs/>
          <w:lang w:val="es-ES_tradnl"/>
        </w:rPr>
        <w:lastRenderedPageBreak/>
        <w:t xml:space="preserve">c) </w:t>
      </w:r>
      <w:r w:rsidRPr="009B610F">
        <w:rPr>
          <w:bCs/>
          <w:u w:val="single"/>
          <w:lang w:val="es-ES_tradnl"/>
        </w:rPr>
        <w:t>Crédito Bancario:</w:t>
      </w:r>
      <w:r w:rsidRPr="009B610F">
        <w:rPr>
          <w:bCs/>
          <w:lang w:val="es-ES_tradnl"/>
        </w:rPr>
        <w:t xml:space="preserve"> Con depósito en cuenta N° 600-202956/6 (Garantía de Licitación – Banco San Juan SA). Se pueden realizar de la siguiente manera:</w:t>
      </w:r>
    </w:p>
    <w:p w:rsidR="005229B0" w:rsidRPr="009B610F" w:rsidRDefault="005229B0" w:rsidP="005229B0">
      <w:pPr>
        <w:suppressAutoHyphens/>
        <w:spacing w:after="120"/>
        <w:ind w:left="851"/>
        <w:jc w:val="both"/>
        <w:rPr>
          <w:bCs/>
          <w:lang w:val="es-ES_tradnl"/>
        </w:rPr>
      </w:pPr>
      <w:r w:rsidRPr="009B610F">
        <w:rPr>
          <w:bCs/>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5229B0" w:rsidRPr="009B610F" w:rsidRDefault="005229B0" w:rsidP="005229B0">
      <w:pPr>
        <w:suppressAutoHyphens/>
        <w:spacing w:after="120"/>
        <w:ind w:left="851"/>
        <w:jc w:val="both"/>
        <w:rPr>
          <w:bCs/>
          <w:lang w:val="es-ES_tradnl"/>
        </w:rPr>
      </w:pPr>
      <w:r w:rsidRPr="009B610F">
        <w:rPr>
          <w:bCs/>
          <w:lang w:val="es-ES_tradnl"/>
        </w:rPr>
        <w:t>- Transferencia Bancaria, debe adjuntar comprobante de transferencia y formulario de nota de la declaración jurada según Circular Conjunta N° 002-OCC-2019 y 001-TGP-2019.</w:t>
      </w:r>
    </w:p>
    <w:p w:rsidR="005229B0" w:rsidRPr="009B610F" w:rsidRDefault="005229B0" w:rsidP="005229B0">
      <w:pPr>
        <w:suppressAutoHyphens/>
        <w:spacing w:after="120"/>
        <w:ind w:left="851"/>
        <w:jc w:val="both"/>
        <w:rPr>
          <w:bCs/>
          <w:lang w:val="es-ES_tradnl"/>
        </w:rPr>
      </w:pPr>
      <w:r w:rsidRPr="009B610F">
        <w:rPr>
          <w:bCs/>
          <w:lang w:val="es-ES_tradnl"/>
        </w:rPr>
        <w:t xml:space="preserve"> “No se admitirá el trámite por auto gestión, por no poderse identificar con el procedimiento que genera su origen” </w:t>
      </w:r>
    </w:p>
    <w:p w:rsidR="005229B0" w:rsidRDefault="005229B0" w:rsidP="005229B0">
      <w:pPr>
        <w:suppressAutoHyphens/>
        <w:spacing w:after="120"/>
        <w:ind w:left="851"/>
        <w:jc w:val="both"/>
        <w:rPr>
          <w:bCs/>
          <w:lang w:val="es-ES_tradnl"/>
        </w:rPr>
      </w:pPr>
      <w:r w:rsidRPr="009B610F">
        <w:rPr>
          <w:bCs/>
          <w:lang w:val="es-ES_tradnl"/>
        </w:rPr>
        <w:t>El comprobante de la boleta o transferencia deberá ser incluido en el Sobre con la Documentación solicitada.</w:t>
      </w:r>
    </w:p>
    <w:p w:rsidR="005229B0" w:rsidRDefault="005229B0" w:rsidP="005229B0">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5229B0" w:rsidRDefault="005229B0" w:rsidP="005229B0">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5229B0" w:rsidRDefault="005229B0" w:rsidP="005229B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5229B0" w:rsidRDefault="005229B0" w:rsidP="005229B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5229B0" w:rsidRDefault="005229B0" w:rsidP="005229B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5229B0" w:rsidRDefault="005229B0" w:rsidP="005229B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5229B0" w:rsidRDefault="005229B0" w:rsidP="005229B0">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5229B0" w:rsidRDefault="005229B0" w:rsidP="005229B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5229B0" w:rsidRDefault="005229B0" w:rsidP="005229B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5229B0" w:rsidRDefault="005229B0" w:rsidP="005229B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5229B0" w:rsidRDefault="005229B0" w:rsidP="005229B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5229B0" w:rsidRDefault="005229B0" w:rsidP="005229B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5229B0" w:rsidRDefault="005229B0" w:rsidP="005229B0">
      <w:pPr>
        <w:pStyle w:val="NormalWeb"/>
        <w:spacing w:before="0" w:beforeAutospacing="0" w:after="0" w:line="276" w:lineRule="auto"/>
        <w:jc w:val="both"/>
        <w:rPr>
          <w:rFonts w:eastAsiaTheme="minorHAnsi"/>
          <w:bCs/>
          <w:lang w:val="es-ES_tradnl" w:eastAsia="en-US"/>
        </w:rPr>
      </w:pPr>
    </w:p>
    <w:p w:rsidR="005229B0" w:rsidRDefault="005229B0" w:rsidP="005229B0">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Seguro de Caución</w:t>
      </w:r>
      <w:r>
        <w:rPr>
          <w:rFonts w:eastAsiaTheme="minorHAnsi"/>
          <w:bCs/>
          <w:lang w:val="es-ES_tradnl" w:eastAsia="en-US"/>
        </w:rPr>
        <w:t xml:space="preserve">: La póliza de seguro debe contener la siguiente información:  </w:t>
      </w:r>
    </w:p>
    <w:p w:rsidR="005229B0" w:rsidRDefault="005229B0" w:rsidP="005229B0">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5229B0" w:rsidRDefault="005229B0" w:rsidP="005229B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5229B0" w:rsidRDefault="005229B0" w:rsidP="005229B0">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5229B0" w:rsidRDefault="005229B0" w:rsidP="005229B0">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5229B0" w:rsidRDefault="005229B0" w:rsidP="005229B0">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5229B0" w:rsidRDefault="005229B0" w:rsidP="005229B0">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5229B0" w:rsidRPr="007B0A47" w:rsidRDefault="005229B0" w:rsidP="005229B0">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w:t>
      </w:r>
      <w:r w:rsidRPr="007B0A47">
        <w:rPr>
          <w:rFonts w:eastAsiaTheme="minorHAnsi"/>
        </w:rPr>
        <w:t>tros fueros provinciales y nacionales</w:t>
      </w:r>
    </w:p>
    <w:p w:rsidR="005229B0" w:rsidRPr="007B0A47" w:rsidRDefault="005229B0" w:rsidP="005229B0">
      <w:pPr>
        <w:pStyle w:val="NormalWeb"/>
        <w:spacing w:before="0" w:beforeAutospacing="0" w:after="0" w:line="276" w:lineRule="auto"/>
        <w:ind w:left="851"/>
        <w:jc w:val="both"/>
        <w:rPr>
          <w:rFonts w:eastAsiaTheme="minorHAnsi"/>
        </w:rPr>
      </w:pPr>
      <w:r w:rsidRPr="007B0A47">
        <w:rPr>
          <w:rFonts w:eastAsiaTheme="minorHAnsi"/>
          <w:bCs/>
          <w:lang w:val="es-ES_tradnl" w:eastAsia="en-US"/>
        </w:rPr>
        <w:t xml:space="preserve">- </w:t>
      </w:r>
      <w:r w:rsidRPr="007B0A47">
        <w:rPr>
          <w:rFonts w:eastAsiaTheme="minorHAnsi"/>
        </w:rPr>
        <w:t>Certificación de firma del emisor de la póliza, adendas o endosos por Escribano Público (identidad y carácter).</w:t>
      </w:r>
    </w:p>
    <w:p w:rsidR="005229B0" w:rsidRDefault="005229B0" w:rsidP="005229B0">
      <w:pPr>
        <w:pStyle w:val="NormalWeb"/>
        <w:spacing w:before="0" w:beforeAutospacing="0" w:after="0" w:line="276" w:lineRule="auto"/>
        <w:ind w:left="851"/>
        <w:jc w:val="both"/>
        <w:rPr>
          <w:rFonts w:eastAsiaTheme="minorHAnsi"/>
        </w:rPr>
      </w:pPr>
      <w:r w:rsidRPr="007B0A47">
        <w:rPr>
          <w:rFonts w:eastAsiaTheme="minorHAnsi"/>
          <w:bCs/>
          <w:lang w:val="es-ES_tradnl" w:eastAsia="en-US"/>
        </w:rPr>
        <w:t xml:space="preserve">- </w:t>
      </w:r>
      <w:r w:rsidRPr="007B0A47">
        <w:rPr>
          <w:rFonts w:eastAsiaTheme="minorHAnsi"/>
        </w:rPr>
        <w:t xml:space="preserve">Certificación de firma del emisor de la póliza, adendas o endosos por el colegio de escribano cuando corresponda a otra jurisdicción distinta </w:t>
      </w:r>
      <w:r>
        <w:rPr>
          <w:rFonts w:eastAsiaTheme="minorHAnsi"/>
        </w:rPr>
        <w:t>de la de provincia de San Juan.</w:t>
      </w:r>
    </w:p>
    <w:p w:rsidR="005229B0" w:rsidRPr="005229B0" w:rsidRDefault="005229B0" w:rsidP="005229B0">
      <w:pPr>
        <w:pStyle w:val="NormalWeb"/>
        <w:spacing w:before="0" w:beforeAutospacing="0" w:after="0" w:line="276" w:lineRule="auto"/>
        <w:ind w:left="851"/>
        <w:jc w:val="both"/>
        <w:rPr>
          <w:rFonts w:eastAsiaTheme="minorHAnsi"/>
        </w:rPr>
      </w:pPr>
    </w:p>
    <w:p w:rsidR="005229B0" w:rsidRPr="007B0A47" w:rsidRDefault="005229B0" w:rsidP="005229B0">
      <w:pPr>
        <w:numPr>
          <w:ilvl w:val="0"/>
          <w:numId w:val="14"/>
        </w:numPr>
        <w:suppressAutoHyphens/>
        <w:spacing w:after="120" w:line="240" w:lineRule="auto"/>
        <w:ind w:left="851" w:hanging="357"/>
        <w:jc w:val="both"/>
        <w:rPr>
          <w:bCs/>
          <w:lang w:val="es-ES_tradnl"/>
        </w:rPr>
      </w:pPr>
      <w:r w:rsidRPr="007B0A47">
        <w:rPr>
          <w:b/>
          <w:bCs/>
          <w:lang w:val="es-ES_tradnl"/>
        </w:rPr>
        <w:t>Compra de Pliego</w:t>
      </w:r>
      <w:r w:rsidRPr="007B0A47">
        <w:rPr>
          <w:bCs/>
          <w:lang w:val="es-ES_tradnl"/>
        </w:rPr>
        <w:t xml:space="preserve">: El valor de compra deberá ser depositado en la Cuenta Nº 600-209361/9-Recursos Propios- del Banco San Juan S.A.- El comprobante de depósito, por la adquisición del pliego, deberá ser incluido en el Sobre N°1 con la Documentación solicitada </w:t>
      </w:r>
    </w:p>
    <w:p w:rsidR="005229B0" w:rsidRPr="007B0A47" w:rsidRDefault="005229B0" w:rsidP="005229B0">
      <w:pPr>
        <w:suppressAutoHyphens/>
        <w:spacing w:after="120"/>
        <w:ind w:left="851"/>
        <w:jc w:val="both"/>
        <w:rPr>
          <w:bCs/>
          <w:lang w:val="es-ES_tradnl"/>
        </w:rPr>
      </w:pPr>
      <w:r w:rsidRPr="007B0A47">
        <w:rPr>
          <w:bCs/>
          <w:lang w:val="es-ES_tradnl"/>
        </w:rPr>
        <w:t>En caso de realizar la adquisición del presente mediante transferencia bancaria la misma deberá ser verificada en el Departamento Tesorería de este Ministerio previo a su incorporación al Sobre N° 1 de Documentación.</w:t>
      </w:r>
    </w:p>
    <w:p w:rsidR="005229B0" w:rsidRPr="007B0A47" w:rsidRDefault="005229B0" w:rsidP="005229B0">
      <w:pPr>
        <w:widowControl w:val="0"/>
        <w:numPr>
          <w:ilvl w:val="0"/>
          <w:numId w:val="14"/>
        </w:numPr>
        <w:suppressAutoHyphens/>
        <w:spacing w:after="0" w:line="240" w:lineRule="auto"/>
        <w:ind w:left="851" w:hanging="357"/>
        <w:jc w:val="both"/>
        <w:rPr>
          <w:bCs/>
          <w:lang w:val="es-ES_tradnl"/>
        </w:rPr>
      </w:pPr>
      <w:r w:rsidRPr="007B0A47">
        <w:rPr>
          <w:b/>
          <w:bCs/>
          <w:lang w:val="es-ES_tradnl"/>
        </w:rPr>
        <w:lastRenderedPageBreak/>
        <w:t>Mantenimiento de Oferta</w:t>
      </w:r>
      <w:r w:rsidRPr="007B0A47">
        <w:rPr>
          <w:bCs/>
          <w:lang w:val="es-ES_tradnl"/>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 N° 1 (Uno) o en el Sobre N° 2 con la Oferta Económica.</w:t>
      </w:r>
    </w:p>
    <w:p w:rsidR="005229B0" w:rsidRPr="00343D10" w:rsidRDefault="005229B0" w:rsidP="005229B0">
      <w:pPr>
        <w:widowControl w:val="0"/>
        <w:ind w:left="851"/>
        <w:jc w:val="both"/>
        <w:rPr>
          <w:bCs/>
          <w:lang w:val="es-ES_tradnl"/>
        </w:rPr>
      </w:pPr>
      <w:r w:rsidRPr="007B0A47">
        <w:rPr>
          <w:bCs/>
          <w:lang w:val="es-ES_tradnl"/>
        </w:rPr>
        <w:t xml:space="preserve">El aviso de retiro de la propuesta deberá hacerse en todos los casos en forma fehaciente y con un máximo de Cinco (5) días hábiles posteriores a la fecha de apertura. </w:t>
      </w:r>
    </w:p>
    <w:p w:rsidR="005229B0" w:rsidRPr="007B0A47" w:rsidRDefault="005229B0" w:rsidP="005229B0">
      <w:pPr>
        <w:widowControl w:val="0"/>
        <w:numPr>
          <w:ilvl w:val="0"/>
          <w:numId w:val="13"/>
        </w:numPr>
        <w:spacing w:after="0" w:line="240" w:lineRule="auto"/>
        <w:ind w:left="426"/>
        <w:jc w:val="both"/>
        <w:rPr>
          <w:bCs/>
          <w:lang w:val="es-ES_tradnl"/>
        </w:rPr>
      </w:pPr>
      <w:r w:rsidRPr="007B0A47">
        <w:rPr>
          <w:b/>
          <w:bCs/>
          <w:lang w:val="es-ES_tradnl"/>
        </w:rPr>
        <w:t>En el Sobre N° 2</w:t>
      </w:r>
      <w:r w:rsidRPr="007B0A47">
        <w:rPr>
          <w:bCs/>
          <w:lang w:val="es-ES_tradnl"/>
        </w:rPr>
        <w:t xml:space="preserve"> se deberá incorporar la Oferta Económica Principal y el detalle técnico que la acompañe, todo será por duplicado, firmado y aclarado en cada cara escrita de cada hoja por separado de la documentación legal exigida.</w:t>
      </w:r>
    </w:p>
    <w:p w:rsidR="005229B0" w:rsidRPr="007B0A47" w:rsidRDefault="005229B0" w:rsidP="005229B0">
      <w:pPr>
        <w:widowControl w:val="0"/>
        <w:ind w:left="426"/>
        <w:jc w:val="both"/>
        <w:rPr>
          <w:bCs/>
          <w:lang w:val="es-ES_tradnl"/>
        </w:rPr>
      </w:pPr>
      <w:r w:rsidRPr="007B0A47">
        <w:rPr>
          <w:bCs/>
          <w:lang w:val="es-ES_tradnl"/>
        </w:rPr>
        <w:t xml:space="preserve"> </w:t>
      </w:r>
    </w:p>
    <w:p w:rsidR="005229B0" w:rsidRPr="007B0A47" w:rsidRDefault="005229B0" w:rsidP="005229B0">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7B0A47">
        <w:rPr>
          <w:rFonts w:ascii="Times New Roman" w:hAnsi="Times New Roman" w:cs="Times New Roman"/>
          <w:bCs/>
          <w:sz w:val="24"/>
          <w:szCs w:val="24"/>
          <w:lang w:val="es-ES_tradnl"/>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5229B0" w:rsidRPr="007B0A47" w:rsidRDefault="005229B0" w:rsidP="005229B0">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7B0A47">
        <w:rPr>
          <w:rFonts w:ascii="Times New Roman" w:hAnsi="Times New Roman" w:cs="Times New Roman"/>
          <w:bCs/>
          <w:sz w:val="24"/>
          <w:szCs w:val="24"/>
          <w:lang w:val="es-ES_tradnl"/>
        </w:rPr>
        <w:t>En caso de ofertar más de una marca o en caso de hacer uso de lo dispuesto en el Art. 10° Inc. g) de las Clausulas Generales, deberán ir en sobre separado y como Oferta Alternativa de la Principal.</w:t>
      </w:r>
    </w:p>
    <w:p w:rsidR="005229B0" w:rsidRPr="007B0A47" w:rsidRDefault="005229B0" w:rsidP="005229B0">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7B0A47">
        <w:rPr>
          <w:rFonts w:ascii="Times New Roman" w:hAnsi="Times New Roman" w:cs="Times New Roman"/>
          <w:bCs/>
          <w:sz w:val="24"/>
          <w:szCs w:val="24"/>
          <w:lang w:val="es-ES_tradnl"/>
        </w:rPr>
        <w:t>Para Medicamentos: A los fines de la correcta individualización de los productos, el oferente deberá indicar en la propuesta: número de renglón ofertado, nombre del producto, nombre del laboratorio y el número de certificado, en caso de ser más de una (marca), deberá ir en sobre separado y como alternativa de la Principal. Deberán dar cumplimiento a la normativa de INAME y ANMAT, en lo referente a la circulación y comercialización.</w:t>
      </w:r>
    </w:p>
    <w:p w:rsidR="005229B0" w:rsidRPr="007B0A47" w:rsidRDefault="005229B0" w:rsidP="005229B0">
      <w:pPr>
        <w:widowControl w:val="0"/>
        <w:ind w:left="426"/>
        <w:jc w:val="both"/>
        <w:rPr>
          <w:bCs/>
          <w:lang w:val="es-ES_tradnl"/>
        </w:rPr>
      </w:pPr>
    </w:p>
    <w:p w:rsidR="005229B0" w:rsidRPr="007B0A47" w:rsidRDefault="005229B0" w:rsidP="005229B0">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7B0A47">
        <w:rPr>
          <w:rFonts w:ascii="Times New Roman" w:hAnsi="Times New Roman" w:cs="Times New Roman"/>
          <w:bCs/>
          <w:sz w:val="24"/>
          <w:szCs w:val="24"/>
          <w:lang w:val="es-ES_tradnl"/>
        </w:rPr>
        <w:t>El precio ofertado deberá ser:</w:t>
      </w:r>
    </w:p>
    <w:p w:rsidR="005229B0" w:rsidRPr="007B0A47" w:rsidRDefault="005229B0" w:rsidP="005229B0">
      <w:pPr>
        <w:numPr>
          <w:ilvl w:val="0"/>
          <w:numId w:val="10"/>
        </w:numPr>
        <w:suppressAutoHyphens/>
        <w:spacing w:after="0" w:line="240" w:lineRule="auto"/>
        <w:ind w:left="993"/>
        <w:jc w:val="both"/>
        <w:rPr>
          <w:bCs/>
          <w:lang w:val="es-ES_tradnl"/>
        </w:rPr>
      </w:pPr>
      <w:r w:rsidRPr="007B0A47">
        <w:rPr>
          <w:bCs/>
          <w:lang w:val="es-ES_tradnl"/>
        </w:rPr>
        <w:t>En Pesos, escrito en Números y el total general ofertado expresado en números y letras.</w:t>
      </w:r>
    </w:p>
    <w:p w:rsidR="005229B0" w:rsidRPr="007B0A47" w:rsidRDefault="005229B0" w:rsidP="005229B0">
      <w:pPr>
        <w:numPr>
          <w:ilvl w:val="0"/>
          <w:numId w:val="10"/>
        </w:numPr>
        <w:suppressAutoHyphens/>
        <w:spacing w:after="0" w:afterAutospacing="1" w:line="240" w:lineRule="auto"/>
        <w:ind w:left="993"/>
        <w:jc w:val="both"/>
        <w:rPr>
          <w:bCs/>
          <w:lang w:val="es-ES_tradnl"/>
        </w:rPr>
      </w:pPr>
      <w:r w:rsidRPr="007B0A47">
        <w:rPr>
          <w:bCs/>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5229B0" w:rsidRPr="007B0A47" w:rsidRDefault="005229B0" w:rsidP="005229B0">
      <w:pPr>
        <w:numPr>
          <w:ilvl w:val="0"/>
          <w:numId w:val="10"/>
        </w:numPr>
        <w:suppressAutoHyphens/>
        <w:spacing w:after="0" w:afterAutospacing="1" w:line="240" w:lineRule="auto"/>
        <w:ind w:left="993"/>
        <w:jc w:val="both"/>
        <w:rPr>
          <w:bCs/>
          <w:lang w:val="es-ES_tradnl"/>
        </w:rPr>
      </w:pPr>
      <w:r w:rsidRPr="007B0A47">
        <w:rPr>
          <w:bCs/>
          <w:lang w:val="es-ES_tradnl"/>
        </w:rPr>
        <w:t>El proponente podrá formular la propuesta por todo o parte de lo solicitado, siempre por renglón completo. Podrá cotizar también una sola alternativa, cuando haya cotizado el renglón principal y hacerlo en sobre separado. Deberá individualizar el proceso y presentar por duplicado la oferta. En el caso de que la compra sea realizada en lotes, esta será la unidad mínima de cotización y adjudicación.</w:t>
      </w:r>
    </w:p>
    <w:p w:rsidR="005229B0" w:rsidRPr="007B0A47" w:rsidRDefault="005229B0" w:rsidP="005229B0">
      <w:pPr>
        <w:numPr>
          <w:ilvl w:val="0"/>
          <w:numId w:val="15"/>
        </w:numPr>
        <w:spacing w:after="100" w:afterAutospacing="1" w:line="240" w:lineRule="auto"/>
        <w:ind w:left="720" w:hanging="720"/>
        <w:jc w:val="both"/>
        <w:rPr>
          <w:bCs/>
          <w:lang w:val="es-ES_tradnl"/>
        </w:rPr>
      </w:pPr>
      <w:r w:rsidRPr="007B0A47">
        <w:rPr>
          <w:b/>
          <w:bCs/>
          <w:lang w:val="es-ES_tradnl"/>
        </w:rPr>
        <w:t>Rechazo Automático</w:t>
      </w:r>
      <w:r w:rsidRPr="007B0A47">
        <w:rPr>
          <w:bCs/>
          <w:lang w:val="es-ES_tradnl"/>
        </w:rPr>
        <w:t>:</w:t>
      </w:r>
    </w:p>
    <w:p w:rsidR="005229B0" w:rsidRPr="00012FC5" w:rsidRDefault="005229B0" w:rsidP="005229B0">
      <w:pPr>
        <w:spacing w:after="100" w:afterAutospacing="1"/>
        <w:jc w:val="both"/>
        <w:rPr>
          <w:bCs/>
          <w:lang w:val="es-ES_tradnl"/>
        </w:rPr>
      </w:pPr>
      <w:r w:rsidRPr="007B0A47">
        <w:rPr>
          <w:bCs/>
          <w:lang w:val="es-ES_tradnl"/>
        </w:rPr>
        <w:t xml:space="preserve">La forma de presentación  de la Propuesta del Articulo N° 1, los requisitos establecidos en el artículo 1°, punto A  en los incisos 1, 2, 4, 5, 6, 7, 8, 10, 11, 12, 13 y lo establecido </w:t>
      </w:r>
      <w:r w:rsidRPr="00012FC5">
        <w:rPr>
          <w:bCs/>
          <w:lang w:val="es-ES_tradnl"/>
        </w:rPr>
        <w:t>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5229B0" w:rsidRPr="00935073" w:rsidRDefault="005229B0" w:rsidP="005229B0">
      <w:pPr>
        <w:numPr>
          <w:ilvl w:val="0"/>
          <w:numId w:val="15"/>
        </w:numPr>
        <w:spacing w:after="100" w:afterAutospacing="1" w:line="240" w:lineRule="auto"/>
        <w:ind w:left="720" w:hanging="720"/>
        <w:jc w:val="both"/>
        <w:rPr>
          <w:b/>
          <w:bCs/>
          <w:lang w:val="es-ES_tradnl"/>
        </w:rPr>
      </w:pPr>
      <w:r>
        <w:rPr>
          <w:b/>
          <w:bCs/>
          <w:lang w:val="es-ES_tradnl"/>
        </w:rPr>
        <w:t xml:space="preserve">Disposiciones generales: </w:t>
      </w:r>
    </w:p>
    <w:p w:rsidR="005229B0" w:rsidRPr="001E7EBE" w:rsidRDefault="005229B0" w:rsidP="005229B0">
      <w:pPr>
        <w:widowControl w:val="0"/>
        <w:numPr>
          <w:ilvl w:val="0"/>
          <w:numId w:val="12"/>
        </w:numPr>
        <w:suppressAutoHyphens/>
        <w:spacing w:after="0" w:line="240" w:lineRule="auto"/>
        <w:ind w:left="426" w:right="74"/>
        <w:jc w:val="both"/>
        <w:rPr>
          <w:bCs/>
          <w:lang w:val="es-ES_tradnl"/>
        </w:rPr>
      </w:pPr>
      <w:r w:rsidRPr="001E7EBE">
        <w:rPr>
          <w:b/>
          <w:bCs/>
          <w:lang w:val="es-ES_tradnl"/>
        </w:rPr>
        <w:t>Facultades de la Administración</w:t>
      </w:r>
      <w:r w:rsidRPr="001E7EBE">
        <w:rPr>
          <w:bCs/>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5229B0" w:rsidRDefault="005229B0" w:rsidP="005229B0">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5229B0" w:rsidRPr="001E7EBE" w:rsidRDefault="005229B0" w:rsidP="005229B0">
      <w:pPr>
        <w:pStyle w:val="NormalWeb"/>
        <w:spacing w:before="0" w:beforeAutospacing="0" w:after="0"/>
        <w:ind w:left="426"/>
        <w:jc w:val="both"/>
        <w:rPr>
          <w:rFonts w:eastAsiaTheme="minorHAnsi"/>
          <w:bCs/>
          <w:lang w:val="es-ES_tradnl" w:eastAsia="en-US"/>
        </w:rPr>
      </w:pPr>
    </w:p>
    <w:p w:rsidR="005229B0" w:rsidRDefault="005229B0" w:rsidP="005229B0">
      <w:pPr>
        <w:widowControl w:val="0"/>
        <w:numPr>
          <w:ilvl w:val="0"/>
          <w:numId w:val="12"/>
        </w:numPr>
        <w:suppressAutoHyphens/>
        <w:spacing w:after="0" w:line="240" w:lineRule="auto"/>
        <w:ind w:left="426" w:right="74"/>
        <w:jc w:val="both"/>
        <w:rPr>
          <w:bCs/>
          <w:lang w:val="es-ES_tradnl"/>
        </w:rPr>
      </w:pPr>
      <w:r w:rsidRPr="001E7EBE">
        <w:rPr>
          <w:b/>
          <w:bCs/>
          <w:lang w:val="es-ES_tradnl"/>
        </w:rPr>
        <w:lastRenderedPageBreak/>
        <w:t>Impugnaciones</w:t>
      </w:r>
      <w:r w:rsidRPr="001E7EBE">
        <w:rPr>
          <w:bCs/>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5229B0" w:rsidRPr="005229B0" w:rsidRDefault="005229B0" w:rsidP="005229B0">
      <w:pPr>
        <w:widowControl w:val="0"/>
        <w:suppressAutoHyphens/>
        <w:spacing w:after="0" w:line="240" w:lineRule="auto"/>
        <w:ind w:left="426" w:right="74"/>
        <w:jc w:val="both"/>
        <w:rPr>
          <w:bCs/>
          <w:lang w:val="es-ES_tradnl"/>
        </w:rPr>
      </w:pPr>
    </w:p>
    <w:p w:rsidR="005229B0" w:rsidRPr="001E7EBE" w:rsidRDefault="005229B0" w:rsidP="005229B0">
      <w:pPr>
        <w:pStyle w:val="NormalWeb"/>
        <w:numPr>
          <w:ilvl w:val="0"/>
          <w:numId w:val="12"/>
        </w:numPr>
        <w:spacing w:before="0" w:beforeAutospacing="0" w:after="0"/>
        <w:ind w:left="426"/>
        <w:jc w:val="both"/>
        <w:rPr>
          <w:rFonts w:eastAsiaTheme="minorHAnsi"/>
          <w:bCs/>
          <w:lang w:val="es-ES_tradnl" w:eastAsia="en-US"/>
        </w:rPr>
      </w:pPr>
      <w:r w:rsidRPr="001E7EBE">
        <w:rPr>
          <w:rFonts w:eastAsiaTheme="minorHAnsi"/>
          <w:b/>
          <w:bCs/>
          <w:lang w:val="es-ES_tradnl" w:eastAsia="en-US"/>
        </w:rPr>
        <w:t>Comisión de Adjudicación</w:t>
      </w:r>
      <w:r w:rsidRPr="001E7EBE">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5229B0" w:rsidRPr="001E7EBE" w:rsidRDefault="005229B0" w:rsidP="005229B0">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Posteriormente la Autoridad Administrativa dictará el Acto de Adjudicación.</w:t>
      </w:r>
    </w:p>
    <w:p w:rsidR="005229B0" w:rsidRPr="001E7EBE" w:rsidRDefault="005229B0" w:rsidP="005229B0">
      <w:pPr>
        <w:pStyle w:val="NormalWeb"/>
        <w:spacing w:before="0" w:beforeAutospacing="0" w:after="0"/>
        <w:ind w:left="426"/>
        <w:jc w:val="both"/>
        <w:rPr>
          <w:rFonts w:eastAsiaTheme="minorHAnsi"/>
          <w:b/>
          <w:bCs/>
          <w:lang w:val="es-ES_tradnl" w:eastAsia="en-US"/>
        </w:rPr>
      </w:pPr>
    </w:p>
    <w:p w:rsidR="005229B0" w:rsidRDefault="005229B0" w:rsidP="005229B0">
      <w:pPr>
        <w:numPr>
          <w:ilvl w:val="0"/>
          <w:numId w:val="12"/>
        </w:numPr>
        <w:suppressAutoHyphens/>
        <w:spacing w:after="0" w:line="240" w:lineRule="auto"/>
        <w:ind w:left="426"/>
        <w:jc w:val="both"/>
        <w:rPr>
          <w:bCs/>
          <w:lang w:val="es-ES_tradnl"/>
        </w:rPr>
      </w:pPr>
      <w:r w:rsidRPr="001E7EBE">
        <w:rPr>
          <w:b/>
          <w:bCs/>
          <w:lang w:val="es-ES_tradnl"/>
        </w:rPr>
        <w:t>Notificaciones</w:t>
      </w:r>
      <w:r w:rsidRPr="001E7EBE">
        <w:rPr>
          <w:bCs/>
          <w:lang w:val="es-ES_tradnl"/>
        </w:rPr>
        <w:t xml:space="preserve">: Las notificaciones se realizarán personalmente por el Oferente en la Oficina de </w:t>
      </w:r>
      <w:r>
        <w:rPr>
          <w:bCs/>
          <w:lang w:val="es-ES_tradnl"/>
        </w:rPr>
        <w:t>Departamento</w:t>
      </w:r>
      <w:r w:rsidRPr="001E7EBE">
        <w:rPr>
          <w:bCs/>
          <w:lang w:val="es-ES_tradnl"/>
        </w:rPr>
        <w:t xml:space="preserve"> Compras del Ministerio de Salud Pública o en el domicilio constituido por parte del oferente, y se considerarán válidas se encuentre o no presente en el mismo.- </w:t>
      </w:r>
    </w:p>
    <w:p w:rsidR="005229B0" w:rsidRPr="005229B0" w:rsidRDefault="005229B0" w:rsidP="005229B0">
      <w:pPr>
        <w:suppressAutoHyphens/>
        <w:spacing w:after="0" w:line="240" w:lineRule="auto"/>
        <w:ind w:left="426"/>
        <w:jc w:val="both"/>
        <w:rPr>
          <w:bCs/>
          <w:lang w:val="es-ES_tradnl"/>
        </w:rPr>
      </w:pPr>
    </w:p>
    <w:p w:rsidR="005229B0" w:rsidRPr="005229B0" w:rsidRDefault="005229B0" w:rsidP="005229B0">
      <w:pPr>
        <w:numPr>
          <w:ilvl w:val="0"/>
          <w:numId w:val="12"/>
        </w:numPr>
        <w:suppressAutoHyphens/>
        <w:spacing w:after="0" w:line="240" w:lineRule="auto"/>
        <w:ind w:left="426"/>
        <w:jc w:val="both"/>
        <w:rPr>
          <w:bCs/>
          <w:lang w:val="es-ES_tradnl"/>
        </w:rPr>
      </w:pPr>
      <w:r w:rsidRPr="00605C88">
        <w:rPr>
          <w:b/>
          <w:bCs/>
          <w:lang w:val="es-ES_tradnl"/>
        </w:rPr>
        <w:t>Garantía de Adjudicación</w:t>
      </w:r>
      <w:r w:rsidRPr="00605C88">
        <w:rPr>
          <w:bCs/>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5229B0" w:rsidRPr="00031FA6" w:rsidRDefault="005229B0" w:rsidP="005229B0">
      <w:pPr>
        <w:ind w:left="425"/>
        <w:jc w:val="both"/>
        <w:rPr>
          <w:bCs/>
          <w:u w:val="single"/>
          <w:lang w:val="es-ES_tradnl"/>
        </w:rPr>
      </w:pPr>
      <w:r>
        <w:rPr>
          <w:bCs/>
          <w:lang w:val="es-ES_tradnl"/>
        </w:rPr>
        <w:t xml:space="preserve">a) </w:t>
      </w:r>
      <w:r w:rsidRPr="00031FA6">
        <w:rPr>
          <w:bCs/>
          <w:u w:val="single"/>
          <w:lang w:val="es-ES_tradnl"/>
        </w:rPr>
        <w:t>Títulos aforados a su valor nominal de la deuda pública Provincial o Nacional.</w:t>
      </w:r>
    </w:p>
    <w:p w:rsidR="005229B0" w:rsidRDefault="005229B0" w:rsidP="005229B0">
      <w:pPr>
        <w:ind w:left="425"/>
        <w:jc w:val="both"/>
        <w:rPr>
          <w:bCs/>
          <w:u w:val="single"/>
          <w:lang w:val="es-ES_tradnl"/>
        </w:rPr>
      </w:pPr>
      <w:r>
        <w:rPr>
          <w:bCs/>
          <w:lang w:val="es-ES_tradnl"/>
        </w:rPr>
        <w:t xml:space="preserve">b) </w:t>
      </w:r>
      <w:r w:rsidRPr="00031FA6">
        <w:rPr>
          <w:bCs/>
          <w:u w:val="single"/>
          <w:lang w:val="es-ES_tradnl"/>
        </w:rPr>
        <w:t>Aval bancario.</w:t>
      </w:r>
    </w:p>
    <w:p w:rsidR="005229B0" w:rsidRPr="009B610F" w:rsidRDefault="005229B0" w:rsidP="005229B0">
      <w:pPr>
        <w:suppressAutoHyphens/>
        <w:spacing w:after="120"/>
        <w:ind w:left="851" w:hanging="425"/>
        <w:jc w:val="both"/>
        <w:rPr>
          <w:bCs/>
          <w:lang w:val="es-ES_tradnl"/>
        </w:rPr>
      </w:pPr>
      <w:r>
        <w:rPr>
          <w:bCs/>
          <w:lang w:val="es-ES_tradnl"/>
        </w:rPr>
        <w:t xml:space="preserve">c) </w:t>
      </w:r>
      <w:r w:rsidRPr="009B610F">
        <w:rPr>
          <w:bCs/>
          <w:u w:val="single"/>
          <w:lang w:val="es-ES_tradnl"/>
        </w:rPr>
        <w:t>Crédito Bancario:</w:t>
      </w:r>
      <w:r w:rsidRPr="009B610F">
        <w:rPr>
          <w:bCs/>
          <w:lang w:val="es-ES_tradnl"/>
        </w:rPr>
        <w:t xml:space="preserve"> Con depósito en cuenta N° 600-202956/6 (Garantía de Licitación – Banco San Juan SA). Se pueden realizar de la siguiente manera:</w:t>
      </w:r>
    </w:p>
    <w:p w:rsidR="005229B0" w:rsidRPr="009B610F" w:rsidRDefault="005229B0" w:rsidP="005229B0">
      <w:pPr>
        <w:suppressAutoHyphens/>
        <w:spacing w:after="120"/>
        <w:ind w:left="851"/>
        <w:jc w:val="both"/>
        <w:rPr>
          <w:bCs/>
          <w:lang w:val="es-ES_tradnl"/>
        </w:rPr>
      </w:pPr>
      <w:r w:rsidRPr="009B610F">
        <w:rPr>
          <w:bCs/>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5229B0" w:rsidRPr="009B610F" w:rsidRDefault="005229B0" w:rsidP="005229B0">
      <w:pPr>
        <w:suppressAutoHyphens/>
        <w:spacing w:after="120"/>
        <w:ind w:left="851"/>
        <w:jc w:val="both"/>
        <w:rPr>
          <w:bCs/>
          <w:lang w:val="es-ES_tradnl"/>
        </w:rPr>
      </w:pPr>
      <w:r w:rsidRPr="009B610F">
        <w:rPr>
          <w:bCs/>
          <w:lang w:val="es-ES_tradnl"/>
        </w:rPr>
        <w:t>- Transferencia Bancaria, debe adjuntar comprobante de transferencia y formulario de nota de la declaración jurada según Circular Conjunta N° 002-OCC-2019 y 001-TGP-2019.</w:t>
      </w:r>
    </w:p>
    <w:p w:rsidR="005229B0" w:rsidRPr="009B610F" w:rsidRDefault="005229B0" w:rsidP="005229B0">
      <w:pPr>
        <w:suppressAutoHyphens/>
        <w:spacing w:after="120"/>
        <w:ind w:left="851"/>
        <w:jc w:val="both"/>
        <w:rPr>
          <w:bCs/>
          <w:lang w:val="es-ES_tradnl"/>
        </w:rPr>
      </w:pPr>
      <w:r w:rsidRPr="009B610F">
        <w:rPr>
          <w:bCs/>
          <w:lang w:val="es-ES_tradnl"/>
        </w:rPr>
        <w:t xml:space="preserve"> “No se admitirá el trámite por auto gestión, por no poderse identificar con el procedimiento que genera su origen” </w:t>
      </w:r>
    </w:p>
    <w:p w:rsidR="005229B0" w:rsidRPr="00C413E3" w:rsidRDefault="005229B0" w:rsidP="005229B0">
      <w:pPr>
        <w:suppressAutoHyphens/>
        <w:spacing w:after="120"/>
        <w:ind w:left="851"/>
        <w:jc w:val="both"/>
        <w:rPr>
          <w:bCs/>
          <w:lang w:val="es-ES_tradnl"/>
        </w:rPr>
      </w:pPr>
      <w:r w:rsidRPr="009B610F">
        <w:rPr>
          <w:bCs/>
          <w:lang w:val="es-ES_tradnl"/>
        </w:rPr>
        <w:t>El comprobante de la boleta o transferencia deberá ser incluido en el Sobre con la Documentación solicitada.</w:t>
      </w:r>
    </w:p>
    <w:p w:rsidR="005229B0" w:rsidRPr="00E55FF1" w:rsidRDefault="005229B0" w:rsidP="005229B0">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sidRPr="00031FA6">
        <w:rPr>
          <w:rFonts w:eastAsiaTheme="minorHAnsi"/>
          <w:bCs/>
          <w:u w:val="single"/>
          <w:lang w:val="es-ES_tradnl" w:eastAsia="en-US"/>
        </w:rPr>
        <w:t>Pagare:</w:t>
      </w:r>
      <w:r w:rsidRPr="00E55FF1">
        <w:rPr>
          <w:rFonts w:eastAsiaTheme="minorHAnsi"/>
          <w:bCs/>
          <w:lang w:val="es-ES_tradnl" w:eastAsia="en-US"/>
        </w:rPr>
        <w:t xml:space="preserve"> debe ser presentado con aval bancario o aval comercial:</w:t>
      </w:r>
    </w:p>
    <w:p w:rsidR="005229B0" w:rsidRPr="00E55FF1" w:rsidRDefault="005229B0" w:rsidP="005229B0">
      <w:pPr>
        <w:pStyle w:val="NormalWeb"/>
        <w:spacing w:before="0" w:beforeAutospacing="0" w:after="0" w:line="276" w:lineRule="auto"/>
        <w:ind w:left="851"/>
        <w:jc w:val="both"/>
        <w:rPr>
          <w:rFonts w:eastAsiaTheme="minorHAnsi"/>
          <w:b/>
          <w:bCs/>
          <w:lang w:val="es-ES_tradnl" w:eastAsia="en-US"/>
        </w:rPr>
      </w:pPr>
      <w:r w:rsidRPr="00E55FF1">
        <w:rPr>
          <w:rFonts w:eastAsiaTheme="minorHAnsi"/>
          <w:b/>
          <w:bCs/>
          <w:lang w:val="es-ES_tradnl" w:eastAsia="en-US"/>
        </w:rPr>
        <w:t xml:space="preserve">Con Aval Bancario debe ser suscripto: </w:t>
      </w:r>
    </w:p>
    <w:p w:rsidR="005229B0" w:rsidRPr="00E55FF1" w:rsidRDefault="005229B0" w:rsidP="005229B0">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A favor del Gobierno de la Provincia, indicando la Jurisdicción y el Organismo que realiza la contratación. </w:t>
      </w:r>
    </w:p>
    <w:p w:rsidR="005229B0" w:rsidRPr="00E55FF1" w:rsidRDefault="005229B0" w:rsidP="005229B0">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Contener el número de Expediente y el Objeto de la contratación que garantiza.</w:t>
      </w:r>
    </w:p>
    <w:p w:rsidR="005229B0" w:rsidRPr="00E55FF1" w:rsidRDefault="005229B0" w:rsidP="005229B0">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5229B0" w:rsidRPr="00E55FF1" w:rsidRDefault="005229B0" w:rsidP="005229B0">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Firmado por el oferente, aclarando Nombre, Apellido o denominación de la persona jurídica y Numero de CUIL/CUIT, según corresponda.</w:t>
      </w:r>
    </w:p>
    <w:p w:rsidR="005229B0" w:rsidRPr="00E55FF1" w:rsidRDefault="005229B0" w:rsidP="005229B0">
      <w:pPr>
        <w:pStyle w:val="NormalWeb"/>
        <w:spacing w:before="0" w:beforeAutospacing="0" w:after="0" w:line="276" w:lineRule="auto"/>
        <w:ind w:left="851"/>
        <w:jc w:val="both"/>
        <w:rPr>
          <w:rFonts w:eastAsiaTheme="minorHAnsi"/>
          <w:bCs/>
          <w:lang w:val="es-ES_tradnl" w:eastAsia="en-US"/>
        </w:rPr>
      </w:pPr>
      <w:r w:rsidRPr="00E55FF1">
        <w:rPr>
          <w:rFonts w:eastAsiaTheme="minorHAnsi"/>
          <w:b/>
          <w:bCs/>
          <w:lang w:val="es-ES_tradnl" w:eastAsia="en-US"/>
        </w:rPr>
        <w:t>Cuando el pagare sea presentado con Aval Comercial</w:t>
      </w:r>
      <w:r w:rsidRPr="00E55FF1">
        <w:rPr>
          <w:rFonts w:eastAsiaTheme="minorHAnsi"/>
          <w:bCs/>
          <w:lang w:val="es-ES_tradnl" w:eastAsia="en-US"/>
        </w:rPr>
        <w:t xml:space="preserve">, además de los requisitos del párrafo anterior, debe ser acompañado con: </w:t>
      </w:r>
    </w:p>
    <w:p w:rsidR="005229B0" w:rsidRPr="00E55FF1" w:rsidRDefault="005229B0" w:rsidP="005229B0">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5229B0" w:rsidRPr="00E55FF1" w:rsidRDefault="005229B0" w:rsidP="005229B0">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Constancia de inscripción en AFIP actualizada.</w:t>
      </w:r>
    </w:p>
    <w:p w:rsidR="005229B0" w:rsidRPr="00E55FF1" w:rsidRDefault="005229B0" w:rsidP="005229B0">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lastRenderedPageBreak/>
        <w:t>- Firma certificada por Escribano Publico o Entidad Bancaria.</w:t>
      </w:r>
    </w:p>
    <w:p w:rsidR="005229B0" w:rsidRDefault="005229B0" w:rsidP="005229B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w:t>
      </w:r>
      <w:r w:rsidRPr="005A300A">
        <w:rPr>
          <w:rFonts w:eastAsiaTheme="minorHAnsi"/>
          <w:bCs/>
          <w:lang w:val="es-ES_tradnl" w:eastAsia="en-US"/>
        </w:rPr>
        <w:t>e facturación de los últimos seis meses anteriores a la presentación.</w:t>
      </w:r>
    </w:p>
    <w:p w:rsidR="005229B0" w:rsidRDefault="005229B0" w:rsidP="005229B0">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Este requisito es importante a fin de analizar la solvencia de la firma que avala. </w:t>
      </w:r>
    </w:p>
    <w:p w:rsidR="005229B0" w:rsidRPr="00E55FF1" w:rsidRDefault="005229B0" w:rsidP="005229B0">
      <w:pPr>
        <w:pStyle w:val="NormalWeb"/>
        <w:spacing w:before="0" w:beforeAutospacing="0" w:after="0" w:line="276" w:lineRule="auto"/>
        <w:ind w:left="851"/>
        <w:jc w:val="both"/>
        <w:rPr>
          <w:rFonts w:eastAsiaTheme="minorHAnsi"/>
          <w:bCs/>
          <w:lang w:val="es-ES_tradnl" w:eastAsia="en-US"/>
        </w:rPr>
      </w:pPr>
    </w:p>
    <w:p w:rsidR="005229B0" w:rsidRPr="00E55FF1" w:rsidRDefault="005229B0" w:rsidP="005229B0">
      <w:pPr>
        <w:pStyle w:val="NormalWeb"/>
        <w:spacing w:before="0" w:beforeAutospacing="0" w:after="0" w:line="276" w:lineRule="auto"/>
        <w:jc w:val="both"/>
        <w:rPr>
          <w:rFonts w:eastAsiaTheme="minorHAnsi"/>
          <w:bCs/>
          <w:lang w:val="es-ES_tradnl" w:eastAsia="en-US"/>
        </w:rPr>
      </w:pPr>
      <w:r>
        <w:rPr>
          <w:bCs/>
          <w:lang w:val="es-ES_tradnl"/>
        </w:rPr>
        <w:t xml:space="preserve">         e) </w:t>
      </w:r>
      <w:r w:rsidRPr="00031FA6">
        <w:rPr>
          <w:rFonts w:eastAsiaTheme="minorHAnsi"/>
          <w:bCs/>
          <w:u w:val="single"/>
          <w:lang w:val="es-ES_tradnl" w:eastAsia="en-US"/>
        </w:rPr>
        <w:t xml:space="preserve">Seguro de </w:t>
      </w:r>
      <w:proofErr w:type="spellStart"/>
      <w:r w:rsidRPr="00031FA6">
        <w:rPr>
          <w:rFonts w:eastAsiaTheme="minorHAnsi"/>
          <w:bCs/>
          <w:u w:val="single"/>
          <w:lang w:val="es-ES_tradnl" w:eastAsia="en-US"/>
        </w:rPr>
        <w:t>Caución</w:t>
      </w:r>
      <w:proofErr w:type="gramStart"/>
      <w:r w:rsidRPr="00031FA6">
        <w:rPr>
          <w:rFonts w:eastAsiaTheme="minorHAnsi"/>
          <w:bCs/>
          <w:lang w:val="es-ES_tradnl" w:eastAsia="en-US"/>
        </w:rPr>
        <w:t>:</w:t>
      </w:r>
      <w:r w:rsidRPr="00E55FF1">
        <w:rPr>
          <w:rFonts w:eastAsiaTheme="minorHAnsi"/>
          <w:bCs/>
          <w:lang w:val="es-ES_tradnl" w:eastAsia="en-US"/>
        </w:rPr>
        <w:t>La</w:t>
      </w:r>
      <w:proofErr w:type="spellEnd"/>
      <w:proofErr w:type="gramEnd"/>
      <w:r w:rsidRPr="00E55FF1">
        <w:rPr>
          <w:rFonts w:eastAsiaTheme="minorHAnsi"/>
          <w:bCs/>
          <w:lang w:val="es-ES_tradnl" w:eastAsia="en-US"/>
        </w:rPr>
        <w:t xml:space="preserve"> póliza de seguro debe contener la siguiente información:  </w:t>
      </w:r>
    </w:p>
    <w:p w:rsidR="005229B0" w:rsidRPr="00E55FF1" w:rsidRDefault="005229B0" w:rsidP="005229B0">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 xml:space="preserve">Ser emitida a favor del Gobierno de la Provincia de San Juan, identificando la </w:t>
      </w:r>
    </w:p>
    <w:p w:rsidR="005229B0" w:rsidRPr="00E55FF1" w:rsidRDefault="005229B0" w:rsidP="005229B0">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w:t>
      </w:r>
      <w:r w:rsidRPr="00E55FF1">
        <w:rPr>
          <w:rFonts w:eastAsiaTheme="minorHAnsi"/>
        </w:rPr>
        <w:t>Jurisdicción y el Organismo contratante.</w:t>
      </w:r>
    </w:p>
    <w:p w:rsidR="005229B0" w:rsidRPr="00E55FF1" w:rsidRDefault="005229B0" w:rsidP="005229B0">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El tipo de contratación y Número de Contratación, Número de Expediente y Objeto.</w:t>
      </w:r>
    </w:p>
    <w:p w:rsidR="005229B0" w:rsidRPr="00E55FF1" w:rsidRDefault="005229B0" w:rsidP="005229B0">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La agencia/compañía de seguro debe estar establecida en la Provincia de San Juan.</w:t>
      </w:r>
    </w:p>
    <w:p w:rsidR="005229B0" w:rsidRPr="00E55FF1" w:rsidRDefault="005229B0" w:rsidP="005229B0">
      <w:pPr>
        <w:pStyle w:val="NormalWeb"/>
        <w:spacing w:before="0" w:beforeAutospacing="0" w:after="0" w:line="276" w:lineRule="auto"/>
        <w:ind w:left="851"/>
        <w:jc w:val="both"/>
        <w:rPr>
          <w:rFonts w:eastAsiaTheme="minorHAnsi"/>
        </w:rPr>
      </w:pPr>
      <w:r w:rsidRPr="00E55FF1">
        <w:rPr>
          <w:rFonts w:eastAsiaTheme="minorHAnsi"/>
        </w:rPr>
        <w:t xml:space="preserve">Entiéndase por ella constituirse para operar en la Provincia de San Juan. </w:t>
      </w:r>
    </w:p>
    <w:p w:rsidR="005229B0" w:rsidRPr="00E55FF1" w:rsidRDefault="005229B0" w:rsidP="005229B0">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Constituirse en pagador principal, liso y llano la/s obligaciones que garantiza en los plazos establecidos según pliego y/o contrato en decir la extinción de las obligaciones o fecha en las que vence el contrato.</w:t>
      </w:r>
    </w:p>
    <w:p w:rsidR="005229B0" w:rsidRPr="00E55FF1" w:rsidRDefault="005229B0" w:rsidP="005229B0">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Aceptación de los Tribunales Ordinarios de la Provincia de San Juan, renunciando a otros fueros provinciales y nacionales</w:t>
      </w:r>
    </w:p>
    <w:p w:rsidR="005229B0" w:rsidRPr="00E55FF1" w:rsidRDefault="005229B0" w:rsidP="005229B0">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Certificación de firma del emisor de la póliza, adendas o endosos por Escribano Público (identidad y carácter).</w:t>
      </w:r>
    </w:p>
    <w:p w:rsidR="005229B0" w:rsidRPr="00605C88" w:rsidRDefault="005229B0" w:rsidP="005229B0">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5229B0" w:rsidRPr="001E7EBE" w:rsidRDefault="005229B0" w:rsidP="005229B0">
      <w:pPr>
        <w:suppressAutoHyphens/>
        <w:ind w:left="426"/>
        <w:jc w:val="both"/>
        <w:rPr>
          <w:bCs/>
          <w:lang w:val="es-ES_tradnl"/>
        </w:rPr>
      </w:pPr>
    </w:p>
    <w:p w:rsidR="005229B0" w:rsidRPr="00006C5E" w:rsidRDefault="005229B0" w:rsidP="005229B0">
      <w:pPr>
        <w:pStyle w:val="NormalWeb"/>
        <w:numPr>
          <w:ilvl w:val="0"/>
          <w:numId w:val="12"/>
        </w:numPr>
        <w:spacing w:before="0" w:beforeAutospacing="0" w:after="0"/>
        <w:ind w:left="284"/>
        <w:jc w:val="both"/>
        <w:rPr>
          <w:rFonts w:eastAsiaTheme="minorHAnsi"/>
          <w:bCs/>
          <w:lang w:val="es-ES_tradnl" w:eastAsia="en-US"/>
        </w:rPr>
      </w:pPr>
      <w:r w:rsidRPr="00351ECB">
        <w:rPr>
          <w:rFonts w:eastAsiaTheme="minorHAnsi"/>
          <w:b/>
          <w:bCs/>
          <w:lang w:val="es-ES_tradnl" w:eastAsia="en-US"/>
        </w:rPr>
        <w:t>Sanciones</w:t>
      </w:r>
      <w:r w:rsidRPr="00351ECB">
        <w:rPr>
          <w:rFonts w:eastAsiaTheme="minorHAnsi"/>
          <w:bCs/>
          <w:lang w:val="es-ES_tradnl" w:eastAsia="en-US"/>
        </w:rPr>
        <w:t>:</w:t>
      </w:r>
    </w:p>
    <w:p w:rsidR="005229B0" w:rsidRDefault="005229B0" w:rsidP="005229B0">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5229B0" w:rsidRPr="008B3756" w:rsidRDefault="005229B0" w:rsidP="005229B0">
      <w:pPr>
        <w:pStyle w:val="NormalWeb"/>
        <w:spacing w:before="0" w:beforeAutospacing="0" w:after="0"/>
        <w:jc w:val="both"/>
        <w:rPr>
          <w:rFonts w:eastAsiaTheme="minorHAnsi"/>
          <w:bCs/>
          <w:lang w:val="es-ES_tradnl" w:eastAsia="en-US"/>
        </w:rPr>
      </w:pPr>
      <w:r>
        <w:t xml:space="preserve">1) Causales de Suspensión por el plazo de 180 días: </w:t>
      </w:r>
    </w:p>
    <w:p w:rsidR="005229B0" w:rsidRDefault="005229B0" w:rsidP="005229B0">
      <w:pPr>
        <w:pStyle w:val="NormalWeb"/>
        <w:spacing w:before="0" w:beforeAutospacing="0" w:after="0"/>
        <w:ind w:left="426"/>
        <w:jc w:val="both"/>
      </w:pPr>
      <w:r>
        <w:t xml:space="preserve">a) Incumplir en forma total o parcial con la entrega de los bienes o la realización de los servicios. </w:t>
      </w:r>
    </w:p>
    <w:p w:rsidR="005229B0" w:rsidRDefault="005229B0" w:rsidP="005229B0">
      <w:pPr>
        <w:pStyle w:val="NormalWeb"/>
        <w:spacing w:before="0" w:beforeAutospacing="0" w:after="0"/>
        <w:ind w:left="426"/>
        <w:jc w:val="both"/>
      </w:pPr>
      <w:r>
        <w:t xml:space="preserve">b) Entregar los bienes o prestar los servicios fuera del término en más de dos oportunidades, dentro del mismo ejercicio. </w:t>
      </w:r>
    </w:p>
    <w:p w:rsidR="005229B0" w:rsidRDefault="005229B0" w:rsidP="005229B0">
      <w:pPr>
        <w:pStyle w:val="NormalWeb"/>
        <w:spacing w:before="0" w:beforeAutospacing="0" w:after="0"/>
        <w:ind w:left="426"/>
        <w:jc w:val="both"/>
      </w:pPr>
      <w:r>
        <w:t xml:space="preserve">c) Entregar bienes o prestar servicios que no cumplan los requisitos de especificidad establecidos en la oferta.  </w:t>
      </w:r>
    </w:p>
    <w:p w:rsidR="005229B0" w:rsidRDefault="005229B0" w:rsidP="005229B0">
      <w:pPr>
        <w:pStyle w:val="NormalWeb"/>
        <w:spacing w:before="0" w:beforeAutospacing="0" w:after="0"/>
        <w:ind w:left="-284" w:firstLine="284"/>
        <w:jc w:val="both"/>
      </w:pPr>
      <w:r>
        <w:t xml:space="preserve">2) Causales de Inhabilitación Temporaria o Permanente: </w:t>
      </w:r>
    </w:p>
    <w:p w:rsidR="005229B0" w:rsidRDefault="005229B0" w:rsidP="005229B0">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5229B0" w:rsidRDefault="005229B0" w:rsidP="005229B0">
      <w:pPr>
        <w:pStyle w:val="NormalWeb"/>
        <w:spacing w:before="0" w:beforeAutospacing="0" w:after="0"/>
        <w:ind w:left="426"/>
        <w:jc w:val="both"/>
      </w:pPr>
      <w:r>
        <w:t xml:space="preserve">b) Se compruebe conductas graves que atenten contra el medio ambiente. </w:t>
      </w:r>
    </w:p>
    <w:p w:rsidR="005229B0" w:rsidRDefault="005229B0" w:rsidP="005229B0">
      <w:pPr>
        <w:pStyle w:val="NormalWeb"/>
        <w:spacing w:before="0" w:beforeAutospacing="0" w:after="0"/>
        <w:ind w:left="426"/>
        <w:jc w:val="both"/>
      </w:pPr>
      <w:r>
        <w:t xml:space="preserve">c) Se compruebe fehacientemente la presentación por el proveedor de información falsa o adulterada. </w:t>
      </w:r>
    </w:p>
    <w:p w:rsidR="005229B0" w:rsidRDefault="005229B0" w:rsidP="005229B0">
      <w:pPr>
        <w:pStyle w:val="NormalWeb"/>
        <w:spacing w:before="0" w:beforeAutospacing="0" w:after="0"/>
        <w:ind w:left="426"/>
        <w:jc w:val="both"/>
      </w:pPr>
      <w:r>
        <w:t xml:space="preserve">d) Declaración de la quiebra hasta la rehabilitación. </w:t>
      </w:r>
    </w:p>
    <w:p w:rsidR="005229B0" w:rsidRDefault="005229B0" w:rsidP="005229B0">
      <w:pPr>
        <w:pStyle w:val="NormalWeb"/>
        <w:spacing w:before="0" w:beforeAutospacing="0" w:after="0"/>
        <w:ind w:left="426"/>
        <w:jc w:val="both"/>
      </w:pPr>
      <w:r>
        <w:t xml:space="preserve">e) En caso de incurrir en tres (3) suspensiones por un período de dos (2) años, el plazo de suspensión será de 2 años. </w:t>
      </w:r>
    </w:p>
    <w:p w:rsidR="005229B0" w:rsidRDefault="005229B0" w:rsidP="005229B0">
      <w:pPr>
        <w:pStyle w:val="NormalWeb"/>
        <w:spacing w:before="0" w:beforeAutospacing="0" w:after="0"/>
        <w:ind w:left="426"/>
        <w:jc w:val="both"/>
      </w:pPr>
      <w: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5229B0" w:rsidRDefault="005229B0" w:rsidP="005229B0">
      <w:pPr>
        <w:pStyle w:val="NormalWeb"/>
        <w:spacing w:before="0" w:beforeAutospacing="0" w:after="0"/>
        <w:jc w:val="both"/>
        <w:rPr>
          <w:bCs/>
          <w:lang w:val="es-ES_tradnl"/>
        </w:rPr>
      </w:pPr>
    </w:p>
    <w:p w:rsidR="005229B0" w:rsidRDefault="005229B0" w:rsidP="005229B0">
      <w:pPr>
        <w:pStyle w:val="NormalWeb"/>
        <w:spacing w:before="0" w:beforeAutospacing="0" w:after="0"/>
        <w:jc w:val="both"/>
      </w:pPr>
      <w: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5229B0" w:rsidRDefault="005229B0" w:rsidP="005229B0">
      <w:pPr>
        <w:pStyle w:val="NormalWeb"/>
        <w:spacing w:before="0" w:beforeAutospacing="0" w:after="0"/>
        <w:jc w:val="both"/>
      </w:pPr>
      <w: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5229B0" w:rsidRPr="00351ECB" w:rsidRDefault="005229B0" w:rsidP="005229B0">
      <w:pPr>
        <w:pStyle w:val="NormalWeb"/>
        <w:spacing w:before="0" w:beforeAutospacing="0" w:after="0"/>
        <w:jc w:val="both"/>
      </w:pPr>
      <w:r>
        <w:t>Según Modificatoria de Clausulas Generales Decreto 664-MSP-2019.</w:t>
      </w:r>
    </w:p>
    <w:p w:rsidR="005229B0" w:rsidRPr="003B5518" w:rsidRDefault="005229B0" w:rsidP="005229B0">
      <w:pPr>
        <w:pStyle w:val="NormalWeb"/>
        <w:spacing w:before="0" w:beforeAutospacing="0" w:after="0"/>
        <w:jc w:val="both"/>
        <w:rPr>
          <w:rFonts w:ascii="Verdana" w:hAnsi="Verdana" w:cs="Arial"/>
          <w:sz w:val="20"/>
          <w:szCs w:val="20"/>
        </w:rPr>
      </w:pPr>
    </w:p>
    <w:p w:rsidR="005229B0" w:rsidRPr="00CE7226" w:rsidRDefault="005229B0" w:rsidP="005229B0">
      <w:pPr>
        <w:numPr>
          <w:ilvl w:val="0"/>
          <w:numId w:val="15"/>
        </w:numPr>
        <w:spacing w:after="100" w:afterAutospacing="1" w:line="240" w:lineRule="auto"/>
        <w:ind w:left="720" w:hanging="720"/>
        <w:jc w:val="both"/>
        <w:rPr>
          <w:b/>
          <w:bCs/>
          <w:lang w:val="es-ES_tradnl"/>
        </w:rPr>
      </w:pPr>
      <w:r>
        <w:rPr>
          <w:b/>
          <w:bCs/>
          <w:lang w:val="es-ES_tradnl"/>
        </w:rPr>
        <w:t>Plazo y forma de entrega:</w:t>
      </w:r>
    </w:p>
    <w:p w:rsidR="005229B0" w:rsidRPr="00C51CDD" w:rsidRDefault="005229B0" w:rsidP="005229B0">
      <w:pPr>
        <w:pStyle w:val="Prrafodelista"/>
        <w:widowControl w:val="0"/>
        <w:numPr>
          <w:ilvl w:val="0"/>
          <w:numId w:val="33"/>
        </w:numPr>
        <w:spacing w:after="100" w:afterAutospacing="1"/>
        <w:jc w:val="both"/>
        <w:rPr>
          <w:rFonts w:ascii="Times New Roman" w:hAnsi="Times New Roman" w:cs="Times New Roman"/>
          <w:b/>
          <w:bCs/>
          <w:sz w:val="24"/>
          <w:szCs w:val="24"/>
          <w:lang w:val="es-ES_tradnl"/>
        </w:rPr>
      </w:pPr>
      <w:r w:rsidRPr="00C51CDD">
        <w:rPr>
          <w:rFonts w:ascii="Times New Roman" w:hAnsi="Times New Roman" w:cs="Times New Roman"/>
          <w:b/>
          <w:bCs/>
          <w:sz w:val="24"/>
          <w:szCs w:val="24"/>
          <w:lang w:val="es-ES_tradnl"/>
        </w:rPr>
        <w:lastRenderedPageBreak/>
        <w:t xml:space="preserve">Para </w:t>
      </w:r>
      <w:r>
        <w:rPr>
          <w:rFonts w:ascii="Times New Roman" w:hAnsi="Times New Roman" w:cs="Times New Roman"/>
          <w:b/>
          <w:bCs/>
          <w:sz w:val="24"/>
          <w:szCs w:val="24"/>
          <w:lang w:val="es-ES_tradnl"/>
        </w:rPr>
        <w:t>Descartables</w:t>
      </w:r>
    </w:p>
    <w:p w:rsidR="005229B0" w:rsidRPr="001C3987" w:rsidRDefault="005229B0" w:rsidP="005229B0">
      <w:pPr>
        <w:pStyle w:val="NormalWeb"/>
        <w:spacing w:before="0" w:beforeAutospacing="0" w:after="0"/>
        <w:jc w:val="both"/>
        <w:rPr>
          <w:rFonts w:eastAsiaTheme="minorHAnsi"/>
          <w:bCs/>
          <w:lang w:val="es-ES_tradnl" w:eastAsia="en-US"/>
        </w:rPr>
      </w:pPr>
      <w:r w:rsidRPr="001C3987">
        <w:rPr>
          <w:rFonts w:eastAsiaTheme="minorHAnsi"/>
          <w:bCs/>
          <w:lang w:val="es-ES_tradnl" w:eastAsia="en-US"/>
        </w:rPr>
        <w:t xml:space="preserve">En caso de entregas totales: 20 (veinte) días hábiles a partir de la fecha de notificación de la Orden de Entrega definitiva. </w:t>
      </w:r>
    </w:p>
    <w:p w:rsidR="005229B0" w:rsidRPr="001C3987" w:rsidRDefault="005229B0" w:rsidP="005229B0">
      <w:pPr>
        <w:jc w:val="both"/>
        <w:rPr>
          <w:bCs/>
          <w:lang w:val="es-ES_tradnl"/>
        </w:rPr>
      </w:pPr>
      <w:r w:rsidRPr="001C3987">
        <w:rPr>
          <w:bCs/>
          <w:lang w:val="es-ES_tradnl"/>
        </w:rPr>
        <w:t xml:space="preserve">En el momento de la entrega, en el caso que el proveedor no pueda dar cumplimiento de la entrega total de los renglones solicitados por algún problema del laboratorio productor  con la fabricación  del mismo y por expresa excepción acreditadita debidamente, la Comisión de Adjudicación podrá autorizar el cambio de laboratorio de igual o mayor calidad y que no </w:t>
      </w:r>
      <w:proofErr w:type="spellStart"/>
      <w:r w:rsidRPr="001C3987">
        <w:rPr>
          <w:bCs/>
          <w:lang w:val="es-ES_tradnl"/>
        </w:rPr>
        <w:t>reperestente</w:t>
      </w:r>
      <w:proofErr w:type="spellEnd"/>
      <w:r w:rsidRPr="001C3987">
        <w:rPr>
          <w:bCs/>
          <w:lang w:val="es-ES_tradnl"/>
        </w:rPr>
        <w:t xml:space="preserve"> prejuicio alguno para el Ministerio de Salud Pública.</w:t>
      </w:r>
    </w:p>
    <w:p w:rsidR="005229B0" w:rsidRPr="001C3987" w:rsidRDefault="005229B0" w:rsidP="005229B0">
      <w:pPr>
        <w:pStyle w:val="NormalWeb"/>
        <w:spacing w:before="0" w:beforeAutospacing="0" w:after="0"/>
        <w:jc w:val="both"/>
        <w:rPr>
          <w:rFonts w:eastAsiaTheme="minorHAnsi"/>
          <w:bCs/>
          <w:lang w:val="es-ES_tradnl" w:eastAsia="en-US"/>
        </w:rPr>
      </w:pPr>
      <w:r w:rsidRPr="001C3987">
        <w:rPr>
          <w:rFonts w:eastAsiaTheme="minorHAnsi"/>
          <w:bCs/>
          <w:lang w:val="es-ES_tradnl" w:eastAsia="en-US"/>
        </w:rPr>
        <w:t xml:space="preserve">Entrega de lo adjudicado: Cuando el proveedor haga entrega de lo adjudicado según Orden de Entrega Definitiva, deberá comunicarse con el solicitante con veinticuatro (24) horas de antelación para coordinar día y hora para lograr una logística de recepción que no se superponga con la entrega de otro oferente. </w:t>
      </w:r>
    </w:p>
    <w:p w:rsidR="005229B0" w:rsidRPr="001C3987" w:rsidRDefault="005229B0" w:rsidP="005229B0">
      <w:pPr>
        <w:pStyle w:val="NormalWeb"/>
        <w:spacing w:before="0" w:beforeAutospacing="0" w:after="0"/>
        <w:jc w:val="both"/>
        <w:rPr>
          <w:rFonts w:eastAsiaTheme="minorHAnsi"/>
          <w:bCs/>
          <w:lang w:val="es-ES_tradnl" w:eastAsia="en-US"/>
        </w:rPr>
      </w:pPr>
      <w:r w:rsidRPr="001C3987">
        <w:rPr>
          <w:rFonts w:eastAsiaTheme="minorHAnsi"/>
          <w:bCs/>
          <w:lang w:val="es-ES_tradnl" w:eastAsia="en-US"/>
        </w:rPr>
        <w:t xml:space="preserve">Deberá estar presente el representante o apoderado de dicha propuesta, caso contrario no se recibirá la mercadería; todo producto a entregar deberá estar rotulado con el contenido de cada “caja”, ya que no se recibirán cajas con distintos medicamentos en su interior. Esto se solicita porque si existiera algún problema (cajas con distintos vencimientos, con diferente contenido en su interior, rotura, etc.) se tratará de buscar una solución inmediata con dicha persona. En caso de reincidencia con lo expuesto se tolerará hasta dos (2) veces, luego se comunicará a La Autoridad del  Ministerio de Salud Pública, para que tome recaudo y la sanción que corresponda.- </w:t>
      </w:r>
    </w:p>
    <w:p w:rsidR="005229B0" w:rsidRPr="001C3987" w:rsidRDefault="005229B0" w:rsidP="005229B0">
      <w:pPr>
        <w:pStyle w:val="NormalWeb"/>
        <w:spacing w:before="0" w:beforeAutospacing="0" w:after="0"/>
        <w:jc w:val="both"/>
        <w:rPr>
          <w:rFonts w:eastAsiaTheme="minorHAnsi"/>
          <w:b/>
          <w:bCs/>
          <w:u w:val="single"/>
          <w:lang w:val="es-ES_tradnl" w:eastAsia="en-US"/>
        </w:rPr>
      </w:pPr>
      <w:r w:rsidRPr="001C3987">
        <w:rPr>
          <w:rFonts w:eastAsiaTheme="minorHAnsi"/>
          <w:b/>
          <w:bCs/>
          <w:u w:val="single"/>
          <w:lang w:val="es-ES_tradnl" w:eastAsia="en-US"/>
        </w:rPr>
        <w:t xml:space="preserve">La entrega posterior al plazo establecido, será penalizada con un descuento del 0,15% por día hábil proporcional a él </w:t>
      </w:r>
      <w:proofErr w:type="spellStart"/>
      <w:r w:rsidRPr="001C3987">
        <w:rPr>
          <w:rFonts w:eastAsiaTheme="minorHAnsi"/>
          <w:b/>
          <w:bCs/>
          <w:u w:val="single"/>
          <w:lang w:val="es-ES_tradnl" w:eastAsia="en-US"/>
        </w:rPr>
        <w:t>ó</w:t>
      </w:r>
      <w:proofErr w:type="spellEnd"/>
      <w:r w:rsidRPr="001C3987">
        <w:rPr>
          <w:rFonts w:eastAsiaTheme="minorHAnsi"/>
          <w:b/>
          <w:bCs/>
          <w:u w:val="single"/>
          <w:lang w:val="es-ES_tradnl" w:eastAsia="en-US"/>
        </w:rPr>
        <w:t xml:space="preserve"> los renglones entregados con mora, todo esto en la instancia al pago de la facturación presentada.-</w:t>
      </w:r>
    </w:p>
    <w:p w:rsidR="005229B0" w:rsidRPr="001C3987" w:rsidRDefault="005229B0" w:rsidP="005229B0">
      <w:pPr>
        <w:pStyle w:val="NormalWeb"/>
        <w:tabs>
          <w:tab w:val="left" w:pos="567"/>
        </w:tabs>
        <w:spacing w:before="0" w:beforeAutospacing="0" w:after="0"/>
        <w:jc w:val="both"/>
        <w:rPr>
          <w:rFonts w:eastAsiaTheme="minorHAnsi"/>
          <w:bCs/>
          <w:lang w:val="es-ES_tradnl" w:eastAsia="en-US"/>
        </w:rPr>
      </w:pPr>
      <w:r w:rsidRPr="001C3987">
        <w:rPr>
          <w:rFonts w:eastAsiaTheme="minorHAnsi"/>
          <w:bCs/>
          <w:lang w:val="es-ES_tradnl" w:eastAsia="en-US"/>
        </w:rPr>
        <w:t>Deberán entregar los productos con los troqueles anulados y entregarse con fecha de vencimiento o expiración no menor a doce (12) meses desde que fuera adjudicado.</w:t>
      </w:r>
    </w:p>
    <w:p w:rsidR="005229B0" w:rsidRPr="001C3987" w:rsidRDefault="005229B0" w:rsidP="005229B0">
      <w:pPr>
        <w:pStyle w:val="NormalWeb"/>
        <w:tabs>
          <w:tab w:val="left" w:pos="567"/>
        </w:tabs>
        <w:spacing w:before="0" w:beforeAutospacing="0" w:after="0"/>
        <w:jc w:val="both"/>
        <w:rPr>
          <w:rFonts w:eastAsiaTheme="minorHAnsi"/>
          <w:bCs/>
          <w:lang w:val="es-ES_tradnl" w:eastAsia="en-US"/>
        </w:rPr>
      </w:pPr>
      <w:r w:rsidRPr="001C3987">
        <w:rPr>
          <w:rFonts w:eastAsiaTheme="minorHAnsi"/>
          <w:bCs/>
          <w:lang w:val="es-ES_tradnl" w:eastAsia="en-US"/>
        </w:rPr>
        <w:t xml:space="preserve">Los oferentes aceptan que las presentaciones y/o medicamentos y/o insumos, no utilizados, y que estuviesen a tres (3) meses de su vencimiento, podrán ser canjeados por el proveedor por otro producto de similares características, pero con fecha de vencimiento más distante, sin costo alguno para el Ministerio de Salud Pública. Las presentaciones y/o medicamentos y/o insumos a canjear no podrán excede el 20 % del total del renglón adjudicado. </w:t>
      </w:r>
    </w:p>
    <w:p w:rsidR="005229B0" w:rsidRPr="001C3987" w:rsidRDefault="005229B0" w:rsidP="005229B0">
      <w:pPr>
        <w:pStyle w:val="NormalWeb"/>
        <w:tabs>
          <w:tab w:val="left" w:pos="567"/>
        </w:tabs>
        <w:spacing w:before="0" w:beforeAutospacing="0" w:after="0"/>
        <w:jc w:val="both"/>
        <w:rPr>
          <w:rFonts w:eastAsiaTheme="minorHAnsi"/>
          <w:bCs/>
          <w:lang w:val="es-ES_tradnl" w:eastAsia="en-US"/>
        </w:rPr>
      </w:pPr>
      <w:r w:rsidRPr="001C3987">
        <w:rPr>
          <w:rFonts w:eastAsiaTheme="minorHAnsi"/>
          <w:bCs/>
          <w:lang w:val="es-ES_tradnl" w:eastAsia="en-US"/>
        </w:rPr>
        <w:t>En caso en que el proveedor por ninguna circunstancia pueda dar cumplimiento a lo expresado en el párrafo anterior, y por expresa excepción acreditada debidamente, las autoridades y/o jefes del organismo solicitante, podrán autorizar el cambio del producto por otro de mayor rotación o necesario y que no represente perjuicio alguno para ninguna de las partes.</w:t>
      </w:r>
    </w:p>
    <w:p w:rsidR="005229B0" w:rsidRDefault="005229B0" w:rsidP="005229B0">
      <w:pPr>
        <w:contextualSpacing/>
        <w:jc w:val="center"/>
        <w:rPr>
          <w:bCs/>
          <w:color w:val="FF0000"/>
          <w:lang w:val="es-ES_tradnl"/>
        </w:rPr>
      </w:pPr>
    </w:p>
    <w:p w:rsidR="005229B0" w:rsidRDefault="005229B0" w:rsidP="005229B0">
      <w:pPr>
        <w:contextualSpacing/>
        <w:jc w:val="center"/>
        <w:rPr>
          <w:lang w:val="es-ES_tradnl"/>
        </w:rPr>
      </w:pPr>
      <w:r>
        <w:rPr>
          <w:lang w:val="es-ES_tradnl"/>
        </w:rPr>
        <w:t xml:space="preserve"> “SE SOLICITA INCLUIR EN LA OFERTA ECONOMICA, NUMERO DE CONTACTO Y CORREO ELECTRONICO ACTUALIZADO.”</w:t>
      </w:r>
    </w:p>
    <w:p w:rsidR="005229B0" w:rsidRPr="005229B0" w:rsidRDefault="005229B0" w:rsidP="005229B0">
      <w:pPr>
        <w:contextualSpacing/>
        <w:jc w:val="center"/>
        <w:rPr>
          <w:lang w:val="es-ES_tradnl"/>
        </w:rPr>
      </w:pPr>
    </w:p>
    <w:p w:rsidR="00CB1117" w:rsidRPr="00764CFB" w:rsidRDefault="00845270" w:rsidP="00764CFB">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footerReference w:type="default" r:id="rId9"/>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270" w:rsidRDefault="00845270" w:rsidP="00044DD7">
      <w:pPr>
        <w:spacing w:after="0" w:line="240" w:lineRule="auto"/>
      </w:pPr>
      <w:r>
        <w:separator/>
      </w:r>
    </w:p>
  </w:endnote>
  <w:endnote w:type="continuationSeparator" w:id="0">
    <w:p w:rsidR="00845270" w:rsidRDefault="00845270"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787742"/>
      <w:docPartObj>
        <w:docPartGallery w:val="Page Numbers (Bottom of Page)"/>
        <w:docPartUnique/>
      </w:docPartObj>
    </w:sdtPr>
    <w:sdtEndPr/>
    <w:sdtContent>
      <w:p w:rsidR="00CB1117" w:rsidRDefault="00CB1117">
        <w:pPr>
          <w:pStyle w:val="Piedepgina"/>
          <w:jc w:val="right"/>
        </w:pPr>
        <w:r>
          <w:fldChar w:fldCharType="begin"/>
        </w:r>
        <w:r>
          <w:instrText>PAGE   \* MERGEFORMAT</w:instrText>
        </w:r>
        <w:r>
          <w:fldChar w:fldCharType="separate"/>
        </w:r>
        <w:r w:rsidR="005229B0">
          <w:rPr>
            <w:noProof/>
          </w:rPr>
          <w:t>1</w:t>
        </w:r>
        <w:r>
          <w:fldChar w:fldCharType="end"/>
        </w:r>
      </w:p>
    </w:sdtContent>
  </w:sdt>
  <w:p w:rsidR="00CB1117" w:rsidRDefault="00CB1117" w:rsidP="0054213A">
    <w:pPr>
      <w:pStyle w:val="Piedepgina"/>
      <w:tabs>
        <w:tab w:val="left" w:pos="774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270" w:rsidRDefault="00845270" w:rsidP="00044DD7">
      <w:pPr>
        <w:spacing w:after="0" w:line="240" w:lineRule="auto"/>
      </w:pPr>
      <w:r>
        <w:separator/>
      </w:r>
    </w:p>
  </w:footnote>
  <w:footnote w:type="continuationSeparator" w:id="0">
    <w:p w:rsidR="00845270" w:rsidRDefault="00845270"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1447086"/>
    <w:multiLevelType w:val="hybridMultilevel"/>
    <w:tmpl w:val="8DDA6F76"/>
    <w:lvl w:ilvl="0" w:tplc="B7023AF0">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4">
    <w:nsid w:val="2D8A4EB9"/>
    <w:multiLevelType w:val="hybridMultilevel"/>
    <w:tmpl w:val="CC28D916"/>
    <w:lvl w:ilvl="0" w:tplc="9CD299E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3AA3573"/>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3D64721"/>
    <w:multiLevelType w:val="hybridMultilevel"/>
    <w:tmpl w:val="CEA4DFD4"/>
    <w:lvl w:ilvl="0" w:tplc="7F94C56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5292EE6"/>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4">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5D3A4FDE"/>
    <w:multiLevelType w:val="hybridMultilevel"/>
    <w:tmpl w:val="7088A1F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6">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7">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9">
    <w:nsid w:val="6DAC36B6"/>
    <w:multiLevelType w:val="hybridMultilevel"/>
    <w:tmpl w:val="6DD634B0"/>
    <w:lvl w:ilvl="0" w:tplc="27C6277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1">
    <w:nsid w:val="7B5664D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8"/>
  </w:num>
  <w:num w:numId="13">
    <w:abstractNumId w:val="17"/>
  </w:num>
  <w:num w:numId="14">
    <w:abstractNumId w:val="20"/>
  </w:num>
  <w:num w:numId="15">
    <w:abstractNumId w:val="13"/>
  </w:num>
  <w:num w:numId="16">
    <w:abstractNumId w:val="11"/>
  </w:num>
  <w:num w:numId="17">
    <w:abstractNumId w:val="0"/>
  </w:num>
  <w:num w:numId="18">
    <w:abstractNumId w:val="18"/>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4"/>
  </w:num>
  <w:num w:numId="24">
    <w:abstractNumId w:val="12"/>
  </w:num>
  <w:num w:numId="25">
    <w:abstractNumId w:val="16"/>
  </w:num>
  <w:num w:numId="26">
    <w:abstractNumId w:val="7"/>
  </w:num>
  <w:num w:numId="27">
    <w:abstractNumId w:val="5"/>
  </w:num>
  <w:num w:numId="28">
    <w:abstractNumId w:val="6"/>
  </w:num>
  <w:num w:numId="29">
    <w:abstractNumId w:val="4"/>
  </w:num>
  <w:num w:numId="30">
    <w:abstractNumId w:val="15"/>
  </w:num>
  <w:num w:numId="31">
    <w:abstractNumId w:val="2"/>
  </w:num>
  <w:num w:numId="32">
    <w:abstractNumId w:val="19"/>
  </w:num>
  <w:num w:numId="33">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12A"/>
    <w:rsid w:val="0001081A"/>
    <w:rsid w:val="000134E6"/>
    <w:rsid w:val="00014F42"/>
    <w:rsid w:val="00020D0E"/>
    <w:rsid w:val="000210D0"/>
    <w:rsid w:val="000213D2"/>
    <w:rsid w:val="00032167"/>
    <w:rsid w:val="00036509"/>
    <w:rsid w:val="00040864"/>
    <w:rsid w:val="00040B35"/>
    <w:rsid w:val="00044DD7"/>
    <w:rsid w:val="00046174"/>
    <w:rsid w:val="00054370"/>
    <w:rsid w:val="0005463C"/>
    <w:rsid w:val="00055A67"/>
    <w:rsid w:val="000618FB"/>
    <w:rsid w:val="00071338"/>
    <w:rsid w:val="00072C8F"/>
    <w:rsid w:val="000842DC"/>
    <w:rsid w:val="00090DD9"/>
    <w:rsid w:val="000953AB"/>
    <w:rsid w:val="0009793B"/>
    <w:rsid w:val="000A173C"/>
    <w:rsid w:val="000A5E72"/>
    <w:rsid w:val="000B1FB2"/>
    <w:rsid w:val="000B3211"/>
    <w:rsid w:val="000C500F"/>
    <w:rsid w:val="000E0AEE"/>
    <w:rsid w:val="000E190E"/>
    <w:rsid w:val="000F3F5D"/>
    <w:rsid w:val="000F556B"/>
    <w:rsid w:val="000F762F"/>
    <w:rsid w:val="00104A61"/>
    <w:rsid w:val="00104BD9"/>
    <w:rsid w:val="00111306"/>
    <w:rsid w:val="0011130C"/>
    <w:rsid w:val="00124D20"/>
    <w:rsid w:val="00125606"/>
    <w:rsid w:val="00125A07"/>
    <w:rsid w:val="00150C4C"/>
    <w:rsid w:val="0015541E"/>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4AE5"/>
    <w:rsid w:val="0024509D"/>
    <w:rsid w:val="002452CA"/>
    <w:rsid w:val="00245EAA"/>
    <w:rsid w:val="0025432B"/>
    <w:rsid w:val="00264DD6"/>
    <w:rsid w:val="00275D6E"/>
    <w:rsid w:val="002801F3"/>
    <w:rsid w:val="00282167"/>
    <w:rsid w:val="002844DB"/>
    <w:rsid w:val="00291C48"/>
    <w:rsid w:val="002958CC"/>
    <w:rsid w:val="00296C9A"/>
    <w:rsid w:val="002A28A0"/>
    <w:rsid w:val="002A5455"/>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576F2"/>
    <w:rsid w:val="00361A90"/>
    <w:rsid w:val="003630F6"/>
    <w:rsid w:val="00364432"/>
    <w:rsid w:val="00367FFD"/>
    <w:rsid w:val="00375B84"/>
    <w:rsid w:val="00377E7B"/>
    <w:rsid w:val="00382C41"/>
    <w:rsid w:val="0039199D"/>
    <w:rsid w:val="00396629"/>
    <w:rsid w:val="00397143"/>
    <w:rsid w:val="003A0138"/>
    <w:rsid w:val="003A7902"/>
    <w:rsid w:val="003B28FA"/>
    <w:rsid w:val="003B2B95"/>
    <w:rsid w:val="003C67E5"/>
    <w:rsid w:val="003D2A12"/>
    <w:rsid w:val="003E0194"/>
    <w:rsid w:val="003F32F1"/>
    <w:rsid w:val="00400F10"/>
    <w:rsid w:val="004041AE"/>
    <w:rsid w:val="0041600F"/>
    <w:rsid w:val="004263D1"/>
    <w:rsid w:val="00432437"/>
    <w:rsid w:val="00432703"/>
    <w:rsid w:val="00433BD4"/>
    <w:rsid w:val="00435B2A"/>
    <w:rsid w:val="00436214"/>
    <w:rsid w:val="00437A5F"/>
    <w:rsid w:val="00442000"/>
    <w:rsid w:val="0044453B"/>
    <w:rsid w:val="00444894"/>
    <w:rsid w:val="0044524B"/>
    <w:rsid w:val="00453E78"/>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07E93"/>
    <w:rsid w:val="005119D9"/>
    <w:rsid w:val="00513005"/>
    <w:rsid w:val="00515528"/>
    <w:rsid w:val="005156A8"/>
    <w:rsid w:val="005229B0"/>
    <w:rsid w:val="0052560D"/>
    <w:rsid w:val="0053058E"/>
    <w:rsid w:val="005447DF"/>
    <w:rsid w:val="00546C15"/>
    <w:rsid w:val="00547482"/>
    <w:rsid w:val="00551410"/>
    <w:rsid w:val="00551578"/>
    <w:rsid w:val="00551E48"/>
    <w:rsid w:val="00552D6A"/>
    <w:rsid w:val="00586328"/>
    <w:rsid w:val="005903B0"/>
    <w:rsid w:val="00595402"/>
    <w:rsid w:val="005A7B71"/>
    <w:rsid w:val="005B4E47"/>
    <w:rsid w:val="005C0053"/>
    <w:rsid w:val="005C31BC"/>
    <w:rsid w:val="005D4B10"/>
    <w:rsid w:val="005D4E33"/>
    <w:rsid w:val="005E0109"/>
    <w:rsid w:val="00600191"/>
    <w:rsid w:val="006006A7"/>
    <w:rsid w:val="0061362D"/>
    <w:rsid w:val="00613773"/>
    <w:rsid w:val="00615C91"/>
    <w:rsid w:val="006206AB"/>
    <w:rsid w:val="00624875"/>
    <w:rsid w:val="00625F18"/>
    <w:rsid w:val="00647F94"/>
    <w:rsid w:val="00651DCE"/>
    <w:rsid w:val="00655579"/>
    <w:rsid w:val="006649C9"/>
    <w:rsid w:val="00664B23"/>
    <w:rsid w:val="00676A5A"/>
    <w:rsid w:val="006778AF"/>
    <w:rsid w:val="006779A9"/>
    <w:rsid w:val="00680ADD"/>
    <w:rsid w:val="00690249"/>
    <w:rsid w:val="006A2234"/>
    <w:rsid w:val="006A332C"/>
    <w:rsid w:val="006A4CC6"/>
    <w:rsid w:val="006A5620"/>
    <w:rsid w:val="006A6685"/>
    <w:rsid w:val="006B0B37"/>
    <w:rsid w:val="006B6015"/>
    <w:rsid w:val="006B6C6E"/>
    <w:rsid w:val="006C01B3"/>
    <w:rsid w:val="006C27DC"/>
    <w:rsid w:val="006C5B56"/>
    <w:rsid w:val="006D16BF"/>
    <w:rsid w:val="006D3178"/>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07D8"/>
    <w:rsid w:val="007227D1"/>
    <w:rsid w:val="0072590C"/>
    <w:rsid w:val="007374C7"/>
    <w:rsid w:val="00742BF6"/>
    <w:rsid w:val="00754709"/>
    <w:rsid w:val="00764CFB"/>
    <w:rsid w:val="00764D69"/>
    <w:rsid w:val="00770688"/>
    <w:rsid w:val="00771E45"/>
    <w:rsid w:val="00774957"/>
    <w:rsid w:val="00783B0C"/>
    <w:rsid w:val="00785454"/>
    <w:rsid w:val="007A1557"/>
    <w:rsid w:val="007A1850"/>
    <w:rsid w:val="007A5288"/>
    <w:rsid w:val="007B1960"/>
    <w:rsid w:val="007C63A3"/>
    <w:rsid w:val="007C6C84"/>
    <w:rsid w:val="007E33C4"/>
    <w:rsid w:val="007E4F9E"/>
    <w:rsid w:val="007E696B"/>
    <w:rsid w:val="007E7E0D"/>
    <w:rsid w:val="007F5FBB"/>
    <w:rsid w:val="007F739A"/>
    <w:rsid w:val="00801936"/>
    <w:rsid w:val="00804043"/>
    <w:rsid w:val="00804955"/>
    <w:rsid w:val="008058D6"/>
    <w:rsid w:val="00806306"/>
    <w:rsid w:val="0080708D"/>
    <w:rsid w:val="008134FA"/>
    <w:rsid w:val="00814BAC"/>
    <w:rsid w:val="00816241"/>
    <w:rsid w:val="00820BF1"/>
    <w:rsid w:val="008212DA"/>
    <w:rsid w:val="00826670"/>
    <w:rsid w:val="00845270"/>
    <w:rsid w:val="0085205F"/>
    <w:rsid w:val="008545E0"/>
    <w:rsid w:val="008676C1"/>
    <w:rsid w:val="00867B4D"/>
    <w:rsid w:val="00875389"/>
    <w:rsid w:val="00884655"/>
    <w:rsid w:val="00894829"/>
    <w:rsid w:val="008A002F"/>
    <w:rsid w:val="008A5740"/>
    <w:rsid w:val="008A59D4"/>
    <w:rsid w:val="008B116F"/>
    <w:rsid w:val="008B1F9E"/>
    <w:rsid w:val="008B6E87"/>
    <w:rsid w:val="008C107C"/>
    <w:rsid w:val="008C6ED8"/>
    <w:rsid w:val="008D4579"/>
    <w:rsid w:val="008D5106"/>
    <w:rsid w:val="008D5D2F"/>
    <w:rsid w:val="008D6E84"/>
    <w:rsid w:val="008E3D27"/>
    <w:rsid w:val="008E4B6C"/>
    <w:rsid w:val="008E6525"/>
    <w:rsid w:val="008E7484"/>
    <w:rsid w:val="008E7D85"/>
    <w:rsid w:val="009025A1"/>
    <w:rsid w:val="0091080F"/>
    <w:rsid w:val="00921CF6"/>
    <w:rsid w:val="00943CFA"/>
    <w:rsid w:val="00943D47"/>
    <w:rsid w:val="009546B0"/>
    <w:rsid w:val="00962450"/>
    <w:rsid w:val="00970A57"/>
    <w:rsid w:val="00981A17"/>
    <w:rsid w:val="00981FE2"/>
    <w:rsid w:val="00990969"/>
    <w:rsid w:val="009947F7"/>
    <w:rsid w:val="00997012"/>
    <w:rsid w:val="009A7757"/>
    <w:rsid w:val="009B2165"/>
    <w:rsid w:val="009B5E72"/>
    <w:rsid w:val="009E25A0"/>
    <w:rsid w:val="009E7521"/>
    <w:rsid w:val="009F095B"/>
    <w:rsid w:val="009F2AEA"/>
    <w:rsid w:val="00A02CF2"/>
    <w:rsid w:val="00A121C3"/>
    <w:rsid w:val="00A12E94"/>
    <w:rsid w:val="00A145E4"/>
    <w:rsid w:val="00A21283"/>
    <w:rsid w:val="00A24B2D"/>
    <w:rsid w:val="00A34DF1"/>
    <w:rsid w:val="00A3653B"/>
    <w:rsid w:val="00A3696E"/>
    <w:rsid w:val="00A4757B"/>
    <w:rsid w:val="00A62AA2"/>
    <w:rsid w:val="00A64F19"/>
    <w:rsid w:val="00A71CA9"/>
    <w:rsid w:val="00A721C1"/>
    <w:rsid w:val="00A8167D"/>
    <w:rsid w:val="00A81FC9"/>
    <w:rsid w:val="00A8230A"/>
    <w:rsid w:val="00A8634C"/>
    <w:rsid w:val="00A92534"/>
    <w:rsid w:val="00A94AEC"/>
    <w:rsid w:val="00AA5E6D"/>
    <w:rsid w:val="00AA7215"/>
    <w:rsid w:val="00AB16C5"/>
    <w:rsid w:val="00AB19F7"/>
    <w:rsid w:val="00AC6D89"/>
    <w:rsid w:val="00AD3258"/>
    <w:rsid w:val="00AD5087"/>
    <w:rsid w:val="00AE237B"/>
    <w:rsid w:val="00AE6762"/>
    <w:rsid w:val="00AE70F9"/>
    <w:rsid w:val="00AF0D5D"/>
    <w:rsid w:val="00AF1F51"/>
    <w:rsid w:val="00B027E4"/>
    <w:rsid w:val="00B03D79"/>
    <w:rsid w:val="00B072B6"/>
    <w:rsid w:val="00B11EBA"/>
    <w:rsid w:val="00B120EB"/>
    <w:rsid w:val="00B15A53"/>
    <w:rsid w:val="00B200BE"/>
    <w:rsid w:val="00B22561"/>
    <w:rsid w:val="00B3243B"/>
    <w:rsid w:val="00B42AD0"/>
    <w:rsid w:val="00B5711B"/>
    <w:rsid w:val="00B633F5"/>
    <w:rsid w:val="00B724AC"/>
    <w:rsid w:val="00B7442B"/>
    <w:rsid w:val="00B7710E"/>
    <w:rsid w:val="00B8044E"/>
    <w:rsid w:val="00B81A23"/>
    <w:rsid w:val="00B84AE5"/>
    <w:rsid w:val="00B8641D"/>
    <w:rsid w:val="00BA1B6C"/>
    <w:rsid w:val="00BC2F2A"/>
    <w:rsid w:val="00BC45EA"/>
    <w:rsid w:val="00BC6063"/>
    <w:rsid w:val="00BC635B"/>
    <w:rsid w:val="00BD064D"/>
    <w:rsid w:val="00BD18B4"/>
    <w:rsid w:val="00BE30F0"/>
    <w:rsid w:val="00BE4C91"/>
    <w:rsid w:val="00BE79E4"/>
    <w:rsid w:val="00BE7E73"/>
    <w:rsid w:val="00BF2D68"/>
    <w:rsid w:val="00C01E51"/>
    <w:rsid w:val="00C04EE7"/>
    <w:rsid w:val="00C06EEF"/>
    <w:rsid w:val="00C11491"/>
    <w:rsid w:val="00C11D91"/>
    <w:rsid w:val="00C1571A"/>
    <w:rsid w:val="00C30E88"/>
    <w:rsid w:val="00C508AE"/>
    <w:rsid w:val="00C50D44"/>
    <w:rsid w:val="00C52EC2"/>
    <w:rsid w:val="00C532DA"/>
    <w:rsid w:val="00C610F4"/>
    <w:rsid w:val="00C75C21"/>
    <w:rsid w:val="00C80FE9"/>
    <w:rsid w:val="00C86543"/>
    <w:rsid w:val="00C93D31"/>
    <w:rsid w:val="00C95523"/>
    <w:rsid w:val="00C96546"/>
    <w:rsid w:val="00CA196D"/>
    <w:rsid w:val="00CA19A1"/>
    <w:rsid w:val="00CB1117"/>
    <w:rsid w:val="00CB1662"/>
    <w:rsid w:val="00CB6545"/>
    <w:rsid w:val="00CB6F90"/>
    <w:rsid w:val="00CC02EC"/>
    <w:rsid w:val="00CC1A84"/>
    <w:rsid w:val="00CC3CE6"/>
    <w:rsid w:val="00CC5222"/>
    <w:rsid w:val="00CE294F"/>
    <w:rsid w:val="00CE53D0"/>
    <w:rsid w:val="00CE6367"/>
    <w:rsid w:val="00CF34C6"/>
    <w:rsid w:val="00D047B4"/>
    <w:rsid w:val="00D05DDE"/>
    <w:rsid w:val="00D06721"/>
    <w:rsid w:val="00D1258D"/>
    <w:rsid w:val="00D2068C"/>
    <w:rsid w:val="00D35E75"/>
    <w:rsid w:val="00D46D78"/>
    <w:rsid w:val="00D51A78"/>
    <w:rsid w:val="00D54FD8"/>
    <w:rsid w:val="00D64B4F"/>
    <w:rsid w:val="00D70F8C"/>
    <w:rsid w:val="00D71F18"/>
    <w:rsid w:val="00D8019C"/>
    <w:rsid w:val="00D808D3"/>
    <w:rsid w:val="00D8257F"/>
    <w:rsid w:val="00D82DDE"/>
    <w:rsid w:val="00D961F2"/>
    <w:rsid w:val="00DB047D"/>
    <w:rsid w:val="00DD34DF"/>
    <w:rsid w:val="00DE4CB2"/>
    <w:rsid w:val="00DE77DC"/>
    <w:rsid w:val="00DF070A"/>
    <w:rsid w:val="00DF20B8"/>
    <w:rsid w:val="00E067FD"/>
    <w:rsid w:val="00E204F6"/>
    <w:rsid w:val="00E207FD"/>
    <w:rsid w:val="00E2207B"/>
    <w:rsid w:val="00E2694C"/>
    <w:rsid w:val="00E37F30"/>
    <w:rsid w:val="00E43168"/>
    <w:rsid w:val="00E464C9"/>
    <w:rsid w:val="00E70499"/>
    <w:rsid w:val="00E85788"/>
    <w:rsid w:val="00E97EB8"/>
    <w:rsid w:val="00EA44ED"/>
    <w:rsid w:val="00EA5666"/>
    <w:rsid w:val="00EB0C17"/>
    <w:rsid w:val="00EB295A"/>
    <w:rsid w:val="00EB3A74"/>
    <w:rsid w:val="00EB487B"/>
    <w:rsid w:val="00EC2D32"/>
    <w:rsid w:val="00EC56C0"/>
    <w:rsid w:val="00EC7B63"/>
    <w:rsid w:val="00ED2F1C"/>
    <w:rsid w:val="00ED7644"/>
    <w:rsid w:val="00EE34DC"/>
    <w:rsid w:val="00EE408E"/>
    <w:rsid w:val="00EE50D8"/>
    <w:rsid w:val="00EE5AE1"/>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A5DB6-E623-4DE3-A262-2E62D927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11</Pages>
  <Words>5625</Words>
  <Characters>30943</Characters>
  <Application>Microsoft Office Word</Application>
  <DocSecurity>0</DocSecurity>
  <Lines>257</Lines>
  <Paragraphs>72</Paragraphs>
  <ScaleCrop>false</ScaleCrop>
  <Company>Microsoft</Company>
  <LinksUpToDate>false</LinksUpToDate>
  <CharactersWithSpaces>36496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256</cp:revision>
  <dcterms:created xsi:type="dcterms:W3CDTF">2019-01-14T11:30:00Z</dcterms:created>
  <dcterms:modified xsi:type="dcterms:W3CDTF">2020-09-25T12:04:00Z</dcterms:modified>
</cp:coreProperties>
</file>