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1" w:rsidRPr="00C11D91" w:rsidRDefault="00C11D91" w:rsidP="00C11D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1D91">
        <w:rPr>
          <w:rFonts w:ascii="Tahoma" w:hAnsi="Tahoma" w:cs="Tahoma"/>
          <w:b/>
          <w:sz w:val="28"/>
          <w:szCs w:val="28"/>
          <w:u w:val="single"/>
        </w:rPr>
        <w:t>LICITACIÓN PRIVADA N° 01/19</w:t>
      </w:r>
      <w:r w:rsidRPr="00C11D91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</w:t>
      </w:r>
      <w:bookmarkStart w:id="0" w:name="_GoBack"/>
      <w:bookmarkEnd w:id="0"/>
      <w:r w:rsidRPr="00B027E4">
        <w:rPr>
          <w:sz w:val="28"/>
          <w:szCs w:val="28"/>
          <w:lang w:val="es-MX"/>
        </w:rPr>
        <w:t>a como Pliego, este deberá ser retirado con la boleta de depósito paga en ventanilla de División Compras: Av. Libertador San Martín Nº 750-Oeste- 3er piso- Centro Cívico- San Juan.</w:t>
      </w:r>
    </w:p>
    <w:tbl>
      <w:tblPr>
        <w:tblW w:w="9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6804"/>
        <w:gridCol w:w="1112"/>
      </w:tblGrid>
      <w:tr w:rsidR="00C11D91" w:rsidRPr="00F153F7" w:rsidTr="00492CC8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Reng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Partida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4.9.09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BALANZA ANALITICA con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autocalibración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y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Backlight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- modelo AUW 220. 220 g x 0,1 mg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</w:t>
            </w:r>
          </w:p>
          <w:p w:rsidR="00C11D91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Diseñada con la tecnología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UniBloc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que proporcionan respuesta rápida y excelente estabilidad en una balanza analítica de 0,1 mg.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Capacidad máxima: 220 g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Resolución: 0,1 mg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Tiempo de respuesta: 3 s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Display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con iluminación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Backlight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Pesas de calibración incluidas. (Internas)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"PSC", calibración totalmente automática. La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autocalibración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se inicia al detectar cambios significativos en la temperatura.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Reloj de calibración "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Clock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-CAL" 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Informes de calibración para normas GLP/GMP/ISO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Cumple con las normas GLP, GMP e ISO9000. Los informes se producen con fecha y hora suministradas por el reloj incorporado.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La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autocalibración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es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preprogramada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por el operador hasta tres veces al día.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Puerto para conexión a PC, RS-232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4.3.03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MICROSCOPIO DE CAMPO OSCURO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LECTOR DE ELISA - LAVADOR AUTOMATICO DE MICROPLACAS: Lector Automático de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Microplacas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con Pantalla Táctil y software incorporado- Lectura de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microplacas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de 6 a 96 pocillos - Rango de absorbancia: 0.000 a 3.000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Abs</w:t>
            </w:r>
            <w:proofErr w:type="spellEnd"/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D91" w:rsidRPr="006A0070" w:rsidRDefault="00C11D91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1 </w:t>
            </w: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- Rango de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long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. de onda: 380 - 750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nm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(UV-Visible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- Método de lectura: punto final y cinética.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 - Tiempo de medición: 11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seg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 en punto final (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sweepmode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- Incluye filtros de: 405, 450, 490 y 630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nm</w:t>
            </w:r>
            <w:proofErr w:type="spellEnd"/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 - Lectura en simple y doble longitud de onda.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- Incubación con control de temperatura hasta 50°C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- Iluminación por lámpara de tungsteno-halógena.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- Agitación regulable en intensidad y duración.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 - Software 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onboard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para control, lectura y exportación de datos 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Tecladotáctil</w:t>
            </w:r>
            <w:proofErr w:type="spellEnd"/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LCD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F153F7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- USB flash drive. USB para impresora y para computadora externa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F153F7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D91" w:rsidRPr="006A0070" w:rsidTr="00492CC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70">
              <w:rPr>
                <w:rFonts w:ascii="Times New Roman" w:eastAsia="Times New Roman" w:hAnsi="Times New Roman" w:cs="Times New Roman"/>
                <w:sz w:val="24"/>
                <w:szCs w:val="24"/>
              </w:rPr>
              <w:t> 4.3.03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A007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- Alimentación: 220 V/50 Hz.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1" w:rsidRPr="006A0070" w:rsidRDefault="00C11D91" w:rsidP="0049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D91" w:rsidRDefault="00C11D91" w:rsidP="00C11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D5087" w:rsidRPr="00C11D91" w:rsidRDefault="00AD5087" w:rsidP="00943D47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7B" w:rsidRDefault="00E2207B" w:rsidP="00044DD7">
      <w:pPr>
        <w:spacing w:after="0" w:line="240" w:lineRule="auto"/>
      </w:pPr>
      <w:r>
        <w:separator/>
      </w:r>
    </w:p>
  </w:endnote>
  <w:endnote w:type="continuationSeparator" w:id="0">
    <w:p w:rsidR="00E2207B" w:rsidRDefault="00E2207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7B" w:rsidRDefault="00E2207B" w:rsidP="00044DD7">
      <w:pPr>
        <w:spacing w:after="0" w:line="240" w:lineRule="auto"/>
      </w:pPr>
      <w:r>
        <w:separator/>
      </w:r>
    </w:p>
  </w:footnote>
  <w:footnote w:type="continuationSeparator" w:id="0">
    <w:p w:rsidR="00E2207B" w:rsidRDefault="00E2207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4509D"/>
    <w:rsid w:val="003D2A12"/>
    <w:rsid w:val="004D6230"/>
    <w:rsid w:val="00501BE4"/>
    <w:rsid w:val="00551410"/>
    <w:rsid w:val="00551578"/>
    <w:rsid w:val="005D4B10"/>
    <w:rsid w:val="005E0109"/>
    <w:rsid w:val="00676A5A"/>
    <w:rsid w:val="006B6015"/>
    <w:rsid w:val="007B1960"/>
    <w:rsid w:val="008A59D4"/>
    <w:rsid w:val="00943D47"/>
    <w:rsid w:val="00981FE2"/>
    <w:rsid w:val="009E25A0"/>
    <w:rsid w:val="00A145E4"/>
    <w:rsid w:val="00A34DF1"/>
    <w:rsid w:val="00AD5087"/>
    <w:rsid w:val="00B027E4"/>
    <w:rsid w:val="00B03D79"/>
    <w:rsid w:val="00B42AD0"/>
    <w:rsid w:val="00B7442B"/>
    <w:rsid w:val="00C06EEF"/>
    <w:rsid w:val="00C11D91"/>
    <w:rsid w:val="00C93D31"/>
    <w:rsid w:val="00DE4CB2"/>
    <w:rsid w:val="00E2207B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17</cp:revision>
  <dcterms:created xsi:type="dcterms:W3CDTF">2019-01-14T11:30:00Z</dcterms:created>
  <dcterms:modified xsi:type="dcterms:W3CDTF">2019-03-21T14:55:00Z</dcterms:modified>
</cp:coreProperties>
</file>